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4F3C" w14:textId="392B5BCB" w:rsidR="00C505C2" w:rsidRPr="00110809" w:rsidRDefault="00110809" w:rsidP="00110809">
      <w:pPr>
        <w:spacing w:line="276" w:lineRule="auto"/>
        <w:jc w:val="center"/>
        <w:rPr>
          <w:rFonts w:ascii="Times New Roman" w:hAnsi="Times New Roman" w:cs="Times New Roman"/>
          <w:b/>
          <w:color w:val="000000" w:themeColor="text1"/>
          <w:sz w:val="32"/>
          <w:szCs w:val="32"/>
        </w:rPr>
      </w:pPr>
      <w:r w:rsidRPr="00110809">
        <w:rPr>
          <w:rFonts w:ascii="Times New Roman" w:hAnsi="Times New Roman" w:cs="Times New Roman"/>
          <w:b/>
          <w:color w:val="000000" w:themeColor="text1"/>
          <w:sz w:val="32"/>
          <w:szCs w:val="32"/>
        </w:rPr>
        <w:t xml:space="preserve">CHARACTERIZATION AND CLINICAL EVALUATION OF </w:t>
      </w:r>
      <w:r w:rsidRPr="00110809">
        <w:rPr>
          <w:rFonts w:ascii="Times New Roman" w:hAnsi="Times New Roman" w:cs="Times New Roman"/>
          <w:b/>
          <w:bCs/>
          <w:color w:val="000000" w:themeColor="text1"/>
          <w:sz w:val="32"/>
          <w:szCs w:val="32"/>
        </w:rPr>
        <w:t xml:space="preserve">BEE PRODUCTS AND </w:t>
      </w:r>
      <w:r w:rsidRPr="00110809">
        <w:rPr>
          <w:rFonts w:ascii="Times New Roman" w:hAnsi="Times New Roman" w:cs="Times New Roman"/>
          <w:b/>
          <w:bCs/>
          <w:i/>
          <w:iCs/>
          <w:color w:val="000000" w:themeColor="text1"/>
          <w:sz w:val="32"/>
          <w:szCs w:val="32"/>
        </w:rPr>
        <w:t xml:space="preserve">WARBUGIA UGANDENSIS </w:t>
      </w:r>
      <w:r w:rsidRPr="00110809">
        <w:rPr>
          <w:rFonts w:ascii="Times New Roman" w:hAnsi="Times New Roman" w:cs="Times New Roman"/>
          <w:b/>
          <w:color w:val="000000" w:themeColor="text1"/>
          <w:sz w:val="32"/>
          <w:szCs w:val="32"/>
        </w:rPr>
        <w:t>FOR EFFECTIVE MANAGEMENT OF COVID-19</w:t>
      </w:r>
    </w:p>
    <w:p w14:paraId="2EB4B5C1" w14:textId="65AD672E" w:rsidR="00110809" w:rsidRDefault="00110809" w:rsidP="00110809">
      <w:pPr>
        <w:spacing w:line="276" w:lineRule="auto"/>
        <w:jc w:val="center"/>
        <w:rPr>
          <w:rFonts w:ascii="Times New Roman" w:hAnsi="Times New Roman" w:cs="Times New Roman"/>
          <w:b/>
          <w:color w:val="000000" w:themeColor="text1"/>
          <w:sz w:val="24"/>
          <w:szCs w:val="24"/>
        </w:rPr>
      </w:pPr>
    </w:p>
    <w:p w14:paraId="485C4725" w14:textId="172244D0" w:rsidR="00110809" w:rsidRDefault="00110809" w:rsidP="00110809">
      <w:pPr>
        <w:spacing w:line="276" w:lineRule="auto"/>
        <w:jc w:val="center"/>
        <w:rPr>
          <w:rFonts w:ascii="Times New Roman" w:hAnsi="Times New Roman" w:cs="Times New Roman"/>
          <w:b/>
          <w:color w:val="000000" w:themeColor="text1"/>
          <w:sz w:val="24"/>
          <w:szCs w:val="24"/>
        </w:rPr>
      </w:pPr>
    </w:p>
    <w:p w14:paraId="18B6A865" w14:textId="44A18C6F" w:rsidR="00110809" w:rsidRDefault="00110809" w:rsidP="00110809">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Submitted By</w:t>
      </w:r>
    </w:p>
    <w:p w14:paraId="0495553F" w14:textId="6FF3F9F9" w:rsidR="00110809" w:rsidRDefault="00110809" w:rsidP="00110809">
      <w:pPr>
        <w:spacing w:line="276" w:lineRule="auto"/>
        <w:jc w:val="center"/>
        <w:rPr>
          <w:rFonts w:ascii="Times New Roman" w:hAnsi="Times New Roman" w:cs="Times New Roman"/>
          <w:b/>
          <w:color w:val="000000" w:themeColor="text1"/>
          <w:sz w:val="24"/>
          <w:szCs w:val="24"/>
        </w:rPr>
      </w:pPr>
    </w:p>
    <w:p w14:paraId="7DC9A61C" w14:textId="3BF68CAA" w:rsidR="00110809" w:rsidRDefault="00110809" w:rsidP="00110809">
      <w:pPr>
        <w:spacing w:line="276" w:lineRule="auto"/>
        <w:jc w:val="center"/>
        <w:rPr>
          <w:rFonts w:ascii="Times New Roman" w:hAnsi="Times New Roman" w:cs="Times New Roman"/>
          <w:b/>
          <w:color w:val="000000" w:themeColor="text1"/>
          <w:sz w:val="24"/>
          <w:szCs w:val="24"/>
        </w:rPr>
      </w:pPr>
    </w:p>
    <w:p w14:paraId="7C7F1F69" w14:textId="21CAA4BF" w:rsidR="00110809" w:rsidRPr="00110809" w:rsidRDefault="00110809" w:rsidP="00110809">
      <w:pPr>
        <w:spacing w:line="276" w:lineRule="auto"/>
        <w:jc w:val="center"/>
        <w:rPr>
          <w:rFonts w:ascii="Times New Roman" w:hAnsi="Times New Roman" w:cs="Times New Roman"/>
          <w:b/>
          <w:color w:val="000000" w:themeColor="text1"/>
          <w:sz w:val="32"/>
          <w:szCs w:val="32"/>
        </w:rPr>
      </w:pPr>
      <w:r w:rsidRPr="00110809">
        <w:rPr>
          <w:rFonts w:ascii="Times New Roman" w:hAnsi="Times New Roman" w:cs="Times New Roman"/>
          <w:b/>
          <w:color w:val="000000" w:themeColor="text1"/>
          <w:sz w:val="32"/>
          <w:szCs w:val="32"/>
        </w:rPr>
        <w:t>Dr. Grace Nambatya Kyeyune</w:t>
      </w:r>
    </w:p>
    <w:p w14:paraId="761EE6A2" w14:textId="3AF97EB8" w:rsidR="00110809" w:rsidRDefault="00110809" w:rsidP="00110809">
      <w:pPr>
        <w:spacing w:line="276" w:lineRule="auto"/>
        <w:jc w:val="center"/>
        <w:rPr>
          <w:rFonts w:ascii="Times New Roman" w:hAnsi="Times New Roman" w:cs="Times New Roman"/>
          <w:b/>
          <w:color w:val="000000" w:themeColor="text1"/>
          <w:sz w:val="32"/>
          <w:szCs w:val="32"/>
        </w:rPr>
      </w:pPr>
      <w:r w:rsidRPr="00110809">
        <w:rPr>
          <w:rFonts w:ascii="Times New Roman" w:hAnsi="Times New Roman" w:cs="Times New Roman"/>
          <w:b/>
          <w:color w:val="000000" w:themeColor="text1"/>
          <w:sz w:val="32"/>
          <w:szCs w:val="32"/>
        </w:rPr>
        <w:t>Principal Investigator</w:t>
      </w:r>
    </w:p>
    <w:p w14:paraId="107F37B5" w14:textId="539FDC91" w:rsidR="00110809" w:rsidRPr="00110809" w:rsidRDefault="00110809" w:rsidP="00110809">
      <w:pPr>
        <w:spacing w:line="276"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o/c Natural Chemotherapeutics Research Institute</w:t>
      </w:r>
    </w:p>
    <w:p w14:paraId="33631910" w14:textId="7BC55CBE" w:rsidR="00110809" w:rsidRDefault="00110809" w:rsidP="00110809">
      <w:pPr>
        <w:spacing w:line="276" w:lineRule="auto"/>
        <w:jc w:val="center"/>
        <w:rPr>
          <w:rFonts w:ascii="Times New Roman" w:hAnsi="Times New Roman" w:cs="Times New Roman"/>
          <w:b/>
          <w:color w:val="000000" w:themeColor="text1"/>
          <w:sz w:val="24"/>
          <w:szCs w:val="24"/>
        </w:rPr>
      </w:pPr>
    </w:p>
    <w:p w14:paraId="5D83CE5F" w14:textId="337512D0" w:rsidR="00110809" w:rsidRDefault="00110809" w:rsidP="00110809">
      <w:pPr>
        <w:spacing w:line="276" w:lineRule="auto"/>
        <w:jc w:val="center"/>
        <w:rPr>
          <w:rFonts w:ascii="Times New Roman" w:hAnsi="Times New Roman" w:cs="Times New Roman"/>
          <w:b/>
          <w:color w:val="000000" w:themeColor="text1"/>
          <w:sz w:val="24"/>
          <w:szCs w:val="24"/>
        </w:rPr>
      </w:pPr>
    </w:p>
    <w:p w14:paraId="2D5F8FB4" w14:textId="4618B393" w:rsidR="008D2849" w:rsidRDefault="008D2849" w:rsidP="00110809">
      <w:pPr>
        <w:spacing w:line="276" w:lineRule="auto"/>
        <w:jc w:val="center"/>
        <w:rPr>
          <w:rFonts w:ascii="Times New Roman" w:hAnsi="Times New Roman" w:cs="Times New Roman"/>
          <w:b/>
          <w:color w:val="000000" w:themeColor="text1"/>
          <w:sz w:val="24"/>
          <w:szCs w:val="24"/>
        </w:rPr>
      </w:pPr>
    </w:p>
    <w:p w14:paraId="3CADD74F" w14:textId="7429C16C" w:rsidR="008D2849" w:rsidRDefault="008D2849" w:rsidP="00110809">
      <w:pPr>
        <w:spacing w:line="276" w:lineRule="auto"/>
        <w:jc w:val="center"/>
        <w:rPr>
          <w:rFonts w:ascii="Times New Roman" w:hAnsi="Times New Roman" w:cs="Times New Roman"/>
          <w:b/>
          <w:color w:val="000000" w:themeColor="text1"/>
          <w:sz w:val="24"/>
          <w:szCs w:val="24"/>
        </w:rPr>
      </w:pPr>
    </w:p>
    <w:p w14:paraId="00EE3045" w14:textId="4CBE670F" w:rsidR="008D2849" w:rsidRDefault="008D2849" w:rsidP="00110809">
      <w:pPr>
        <w:spacing w:line="276" w:lineRule="auto"/>
        <w:jc w:val="center"/>
        <w:rPr>
          <w:rFonts w:ascii="Times New Roman" w:hAnsi="Times New Roman" w:cs="Times New Roman"/>
          <w:b/>
          <w:color w:val="000000" w:themeColor="text1"/>
          <w:sz w:val="24"/>
          <w:szCs w:val="24"/>
        </w:rPr>
      </w:pPr>
    </w:p>
    <w:p w14:paraId="3F8499CB" w14:textId="5D0CE2E7" w:rsidR="008D2849" w:rsidRDefault="008D2849" w:rsidP="00110809">
      <w:pPr>
        <w:spacing w:line="276" w:lineRule="auto"/>
        <w:jc w:val="center"/>
        <w:rPr>
          <w:rFonts w:ascii="Times New Roman" w:hAnsi="Times New Roman" w:cs="Times New Roman"/>
          <w:b/>
          <w:color w:val="000000" w:themeColor="text1"/>
          <w:sz w:val="24"/>
          <w:szCs w:val="24"/>
        </w:rPr>
      </w:pPr>
    </w:p>
    <w:p w14:paraId="52698FCF" w14:textId="36BED483" w:rsidR="008D2849" w:rsidRDefault="008D2849" w:rsidP="00110809">
      <w:pPr>
        <w:spacing w:line="276" w:lineRule="auto"/>
        <w:jc w:val="center"/>
        <w:rPr>
          <w:rFonts w:ascii="Times New Roman" w:hAnsi="Times New Roman" w:cs="Times New Roman"/>
          <w:b/>
          <w:color w:val="000000" w:themeColor="text1"/>
          <w:sz w:val="24"/>
          <w:szCs w:val="24"/>
        </w:rPr>
      </w:pPr>
    </w:p>
    <w:p w14:paraId="51EB7709" w14:textId="51427F1E" w:rsidR="008D2849" w:rsidRDefault="008D2849" w:rsidP="00110809">
      <w:pPr>
        <w:spacing w:line="276" w:lineRule="auto"/>
        <w:jc w:val="center"/>
        <w:rPr>
          <w:rFonts w:ascii="Times New Roman" w:hAnsi="Times New Roman" w:cs="Times New Roman"/>
          <w:b/>
          <w:color w:val="000000" w:themeColor="text1"/>
          <w:sz w:val="24"/>
          <w:szCs w:val="24"/>
        </w:rPr>
      </w:pPr>
    </w:p>
    <w:p w14:paraId="7F137C7C" w14:textId="299B920A" w:rsidR="008D2849" w:rsidRDefault="008D2849" w:rsidP="00110809">
      <w:pPr>
        <w:spacing w:line="276" w:lineRule="auto"/>
        <w:jc w:val="center"/>
        <w:rPr>
          <w:rFonts w:ascii="Times New Roman" w:hAnsi="Times New Roman" w:cs="Times New Roman"/>
          <w:b/>
          <w:color w:val="000000" w:themeColor="text1"/>
          <w:sz w:val="24"/>
          <w:szCs w:val="24"/>
        </w:rPr>
      </w:pPr>
    </w:p>
    <w:p w14:paraId="503E602D" w14:textId="03FC7053" w:rsidR="008D2849" w:rsidRDefault="008D2849" w:rsidP="00110809">
      <w:pPr>
        <w:spacing w:line="276" w:lineRule="auto"/>
        <w:jc w:val="center"/>
        <w:rPr>
          <w:rFonts w:ascii="Times New Roman" w:hAnsi="Times New Roman" w:cs="Times New Roman"/>
          <w:b/>
          <w:color w:val="000000" w:themeColor="text1"/>
          <w:sz w:val="24"/>
          <w:szCs w:val="24"/>
        </w:rPr>
      </w:pPr>
    </w:p>
    <w:p w14:paraId="066DC8B1" w14:textId="3CB8EC0B" w:rsidR="008D2849" w:rsidRDefault="008D2849" w:rsidP="00110809">
      <w:pPr>
        <w:spacing w:line="276" w:lineRule="auto"/>
        <w:jc w:val="center"/>
        <w:rPr>
          <w:rFonts w:ascii="Times New Roman" w:hAnsi="Times New Roman" w:cs="Times New Roman"/>
          <w:b/>
          <w:color w:val="000000" w:themeColor="text1"/>
          <w:sz w:val="24"/>
          <w:szCs w:val="24"/>
        </w:rPr>
      </w:pPr>
    </w:p>
    <w:p w14:paraId="1D442F40" w14:textId="5BD56824" w:rsidR="008D2849" w:rsidRDefault="008D2849" w:rsidP="00110809">
      <w:pPr>
        <w:spacing w:line="276" w:lineRule="auto"/>
        <w:jc w:val="center"/>
        <w:rPr>
          <w:rFonts w:ascii="Times New Roman" w:hAnsi="Times New Roman" w:cs="Times New Roman"/>
          <w:b/>
          <w:color w:val="000000" w:themeColor="text1"/>
          <w:sz w:val="24"/>
          <w:szCs w:val="24"/>
        </w:rPr>
      </w:pPr>
    </w:p>
    <w:p w14:paraId="25090845" w14:textId="668EF4B7" w:rsidR="008D2849" w:rsidRDefault="008D2849" w:rsidP="00110809">
      <w:pPr>
        <w:spacing w:line="276" w:lineRule="auto"/>
        <w:jc w:val="center"/>
        <w:rPr>
          <w:rFonts w:ascii="Times New Roman" w:hAnsi="Times New Roman" w:cs="Times New Roman"/>
          <w:b/>
          <w:color w:val="000000" w:themeColor="text1"/>
          <w:sz w:val="24"/>
          <w:szCs w:val="24"/>
        </w:rPr>
      </w:pPr>
    </w:p>
    <w:p w14:paraId="154EEC6C" w14:textId="0FD099D8" w:rsidR="008D2849" w:rsidRDefault="008D2849" w:rsidP="00110809">
      <w:pPr>
        <w:spacing w:line="276" w:lineRule="auto"/>
        <w:jc w:val="center"/>
        <w:rPr>
          <w:rFonts w:ascii="Times New Roman" w:hAnsi="Times New Roman" w:cs="Times New Roman"/>
          <w:b/>
          <w:color w:val="000000" w:themeColor="text1"/>
          <w:sz w:val="24"/>
          <w:szCs w:val="24"/>
        </w:rPr>
      </w:pPr>
    </w:p>
    <w:p w14:paraId="50AAA632" w14:textId="3DB6A4E1" w:rsidR="008D2849" w:rsidRDefault="008D2849" w:rsidP="00110809">
      <w:pPr>
        <w:spacing w:line="276" w:lineRule="auto"/>
        <w:jc w:val="center"/>
        <w:rPr>
          <w:rFonts w:ascii="Times New Roman" w:hAnsi="Times New Roman" w:cs="Times New Roman"/>
          <w:b/>
          <w:color w:val="000000" w:themeColor="text1"/>
          <w:sz w:val="24"/>
          <w:szCs w:val="24"/>
        </w:rPr>
      </w:pPr>
    </w:p>
    <w:p w14:paraId="22E027FA" w14:textId="0C6A6C4D" w:rsidR="008D2849" w:rsidRDefault="008D2849" w:rsidP="00110809">
      <w:pPr>
        <w:spacing w:line="276" w:lineRule="auto"/>
        <w:jc w:val="center"/>
        <w:rPr>
          <w:rFonts w:ascii="Times New Roman" w:hAnsi="Times New Roman" w:cs="Times New Roman"/>
          <w:b/>
          <w:color w:val="000000" w:themeColor="text1"/>
          <w:sz w:val="24"/>
          <w:szCs w:val="24"/>
        </w:rPr>
      </w:pPr>
    </w:p>
    <w:p w14:paraId="69C98E93" w14:textId="746F9DFA" w:rsidR="008D2849" w:rsidRDefault="008D2849" w:rsidP="00110809">
      <w:pPr>
        <w:spacing w:line="276" w:lineRule="auto"/>
        <w:jc w:val="center"/>
        <w:rPr>
          <w:rFonts w:ascii="Times New Roman" w:hAnsi="Times New Roman" w:cs="Times New Roman"/>
          <w:b/>
          <w:color w:val="000000" w:themeColor="text1"/>
          <w:sz w:val="24"/>
          <w:szCs w:val="24"/>
        </w:rPr>
      </w:pPr>
    </w:p>
    <w:p w14:paraId="790C7455" w14:textId="6DD7CC19" w:rsidR="008D2849" w:rsidRDefault="008D2849" w:rsidP="00110809">
      <w:pPr>
        <w:spacing w:line="276" w:lineRule="auto"/>
        <w:jc w:val="center"/>
        <w:rPr>
          <w:rFonts w:ascii="Times New Roman" w:hAnsi="Times New Roman" w:cs="Times New Roman"/>
          <w:b/>
          <w:color w:val="000000" w:themeColor="text1"/>
          <w:sz w:val="24"/>
          <w:szCs w:val="24"/>
        </w:rPr>
      </w:pPr>
    </w:p>
    <w:p w14:paraId="0ABDD897" w14:textId="302AD5EC" w:rsidR="008D2849" w:rsidRDefault="008D2849" w:rsidP="00110809">
      <w:pPr>
        <w:spacing w:line="276" w:lineRule="auto"/>
        <w:jc w:val="center"/>
        <w:rPr>
          <w:rFonts w:ascii="Times New Roman" w:hAnsi="Times New Roman" w:cs="Times New Roman"/>
          <w:b/>
          <w:color w:val="000000" w:themeColor="text1"/>
          <w:sz w:val="24"/>
          <w:szCs w:val="24"/>
        </w:rPr>
      </w:pPr>
    </w:p>
    <w:p w14:paraId="0D5E0A09" w14:textId="57F65C4C" w:rsidR="008D2849" w:rsidRDefault="008D2849" w:rsidP="00060059">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Core Research </w:t>
      </w:r>
      <w:r w:rsidR="00F96826">
        <w:rPr>
          <w:rFonts w:ascii="Times New Roman" w:hAnsi="Times New Roman" w:cs="Times New Roman"/>
          <w:b/>
          <w:color w:val="000000" w:themeColor="text1"/>
          <w:sz w:val="24"/>
          <w:szCs w:val="24"/>
        </w:rPr>
        <w:t>T</w:t>
      </w:r>
      <w:r>
        <w:rPr>
          <w:rFonts w:ascii="Times New Roman" w:hAnsi="Times New Roman" w:cs="Times New Roman"/>
          <w:b/>
          <w:color w:val="000000" w:themeColor="text1"/>
          <w:sz w:val="24"/>
          <w:szCs w:val="24"/>
        </w:rPr>
        <w:t>eam</w:t>
      </w:r>
    </w:p>
    <w:p w14:paraId="6906F080" w14:textId="4CBF2C33" w:rsidR="00110809" w:rsidRDefault="00110809" w:rsidP="00110809">
      <w:pPr>
        <w:spacing w:line="276" w:lineRule="auto"/>
        <w:jc w:val="center"/>
        <w:rPr>
          <w:rFonts w:ascii="Times New Roman" w:hAnsi="Times New Roman" w:cs="Times New Roman"/>
          <w:b/>
          <w:color w:val="000000" w:themeColor="text1"/>
          <w:sz w:val="24"/>
          <w:szCs w:val="24"/>
        </w:rPr>
      </w:pPr>
    </w:p>
    <w:tbl>
      <w:tblPr>
        <w:tblStyle w:val="TableGrid"/>
        <w:tblW w:w="9355" w:type="dxa"/>
        <w:tblLook w:val="04A0" w:firstRow="1" w:lastRow="0" w:firstColumn="1" w:lastColumn="0" w:noHBand="0" w:noVBand="1"/>
      </w:tblPr>
      <w:tblGrid>
        <w:gridCol w:w="3235"/>
        <w:gridCol w:w="3690"/>
        <w:gridCol w:w="2430"/>
      </w:tblGrid>
      <w:tr w:rsidR="00F96826" w14:paraId="269AA7DC" w14:textId="77777777" w:rsidTr="00F96826">
        <w:tc>
          <w:tcPr>
            <w:tcW w:w="3235" w:type="dxa"/>
          </w:tcPr>
          <w:p w14:paraId="1641484E" w14:textId="0DE532EB" w:rsidR="00F96826" w:rsidRDefault="00F96826" w:rsidP="00110809">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3690" w:type="dxa"/>
          </w:tcPr>
          <w:p w14:paraId="617F873D" w14:textId="1A630015" w:rsidR="00F96826" w:rsidRDefault="00F96826" w:rsidP="00110809">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Role</w:t>
            </w:r>
          </w:p>
        </w:tc>
        <w:tc>
          <w:tcPr>
            <w:tcW w:w="2430" w:type="dxa"/>
          </w:tcPr>
          <w:p w14:paraId="7474241F" w14:textId="2322A87C" w:rsidR="00F96826" w:rsidRDefault="00F96826" w:rsidP="00110809">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Contact</w:t>
            </w:r>
          </w:p>
        </w:tc>
      </w:tr>
      <w:tr w:rsidR="00F96826" w14:paraId="61FEE622" w14:textId="77777777" w:rsidTr="00F96826">
        <w:tc>
          <w:tcPr>
            <w:tcW w:w="3235" w:type="dxa"/>
          </w:tcPr>
          <w:p w14:paraId="1FBF0847" w14:textId="77777777" w:rsidR="00F96826" w:rsidRDefault="00F96826" w:rsidP="00F96826">
            <w:pPr>
              <w:spacing w:line="276" w:lineRule="auto"/>
              <w:rPr>
                <w:rFonts w:ascii="Times New Roman" w:hAnsi="Times New Roman"/>
                <w:bCs/>
                <w:color w:val="000000" w:themeColor="text1"/>
                <w:sz w:val="24"/>
                <w:szCs w:val="24"/>
              </w:rPr>
            </w:pPr>
            <w:r w:rsidRPr="008D2849">
              <w:rPr>
                <w:rFonts w:ascii="Times New Roman" w:hAnsi="Times New Roman"/>
                <w:bCs/>
                <w:color w:val="000000" w:themeColor="text1"/>
                <w:sz w:val="24"/>
                <w:szCs w:val="24"/>
              </w:rPr>
              <w:t>Dr. Grace Nambatya Kyeyune</w:t>
            </w:r>
          </w:p>
          <w:p w14:paraId="16265A4C" w14:textId="77777777" w:rsidR="00F96826" w:rsidRDefault="00F96826" w:rsidP="00110809">
            <w:pPr>
              <w:spacing w:line="276" w:lineRule="auto"/>
              <w:jc w:val="center"/>
              <w:rPr>
                <w:rFonts w:ascii="Times New Roman" w:hAnsi="Times New Roman"/>
                <w:b/>
                <w:color w:val="000000" w:themeColor="text1"/>
                <w:sz w:val="24"/>
                <w:szCs w:val="24"/>
              </w:rPr>
            </w:pPr>
          </w:p>
        </w:tc>
        <w:tc>
          <w:tcPr>
            <w:tcW w:w="3690" w:type="dxa"/>
          </w:tcPr>
          <w:p w14:paraId="00573770" w14:textId="77777777" w:rsidR="00F96826" w:rsidRDefault="00F96826" w:rsidP="00F96826">
            <w:pPr>
              <w:spacing w:line="276" w:lineRule="auto"/>
              <w:rPr>
                <w:rFonts w:ascii="Times New Roman" w:hAnsi="Times New Roman"/>
                <w:bCs/>
                <w:color w:val="000000" w:themeColor="text1"/>
                <w:sz w:val="24"/>
                <w:szCs w:val="24"/>
              </w:rPr>
            </w:pPr>
            <w:r w:rsidRPr="008D2849">
              <w:rPr>
                <w:rFonts w:ascii="Times New Roman" w:hAnsi="Times New Roman"/>
                <w:bCs/>
                <w:color w:val="000000" w:themeColor="text1"/>
                <w:sz w:val="24"/>
                <w:szCs w:val="24"/>
              </w:rPr>
              <w:t>Principle Investigator</w:t>
            </w:r>
          </w:p>
          <w:p w14:paraId="5862D200" w14:textId="77777777" w:rsidR="00F96826" w:rsidRDefault="00F96826" w:rsidP="00110809">
            <w:pPr>
              <w:spacing w:line="276" w:lineRule="auto"/>
              <w:jc w:val="center"/>
              <w:rPr>
                <w:rFonts w:ascii="Times New Roman" w:hAnsi="Times New Roman"/>
                <w:b/>
                <w:color w:val="000000" w:themeColor="text1"/>
                <w:sz w:val="24"/>
                <w:szCs w:val="24"/>
              </w:rPr>
            </w:pPr>
          </w:p>
        </w:tc>
        <w:tc>
          <w:tcPr>
            <w:tcW w:w="2430" w:type="dxa"/>
          </w:tcPr>
          <w:p w14:paraId="621F3346" w14:textId="055C600D" w:rsidR="00F96826" w:rsidRDefault="00F96826" w:rsidP="00110809">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0772867510</w:t>
            </w:r>
          </w:p>
        </w:tc>
      </w:tr>
      <w:tr w:rsidR="00F96826" w14:paraId="47EDDDC6" w14:textId="77777777" w:rsidTr="00F96826">
        <w:tc>
          <w:tcPr>
            <w:tcW w:w="3235" w:type="dxa"/>
          </w:tcPr>
          <w:p w14:paraId="0ACFA12A" w14:textId="4F8EE95A" w:rsidR="00F96826" w:rsidRDefault="00F96826" w:rsidP="00F96826">
            <w:pPr>
              <w:spacing w:line="276" w:lineRule="auto"/>
              <w:rPr>
                <w:rFonts w:ascii="Times New Roman" w:hAnsi="Times New Roman"/>
                <w:b/>
                <w:color w:val="000000" w:themeColor="text1"/>
                <w:sz w:val="24"/>
                <w:szCs w:val="24"/>
              </w:rPr>
            </w:pPr>
            <w:r w:rsidRPr="008D2849">
              <w:rPr>
                <w:rFonts w:ascii="Times New Roman" w:hAnsi="Times New Roman"/>
                <w:bCs/>
                <w:color w:val="000000" w:themeColor="text1"/>
                <w:sz w:val="24"/>
                <w:szCs w:val="24"/>
              </w:rPr>
              <w:t xml:space="preserve">Dr. Robert </w:t>
            </w:r>
            <w:proofErr w:type="spellStart"/>
            <w:r w:rsidRPr="008D2849">
              <w:rPr>
                <w:rFonts w:ascii="Times New Roman" w:hAnsi="Times New Roman"/>
                <w:bCs/>
                <w:color w:val="000000" w:themeColor="text1"/>
                <w:sz w:val="24"/>
                <w:szCs w:val="24"/>
              </w:rPr>
              <w:t>Balikuddembe</w:t>
            </w:r>
            <w:proofErr w:type="spellEnd"/>
          </w:p>
        </w:tc>
        <w:tc>
          <w:tcPr>
            <w:tcW w:w="3690" w:type="dxa"/>
          </w:tcPr>
          <w:p w14:paraId="0EBDB809" w14:textId="77777777" w:rsidR="00F96826" w:rsidRDefault="00F96826" w:rsidP="00F96826">
            <w:pPr>
              <w:spacing w:line="276" w:lineRule="auto"/>
              <w:rPr>
                <w:rFonts w:ascii="Times New Roman" w:hAnsi="Times New Roman"/>
                <w:bCs/>
                <w:color w:val="000000" w:themeColor="text1"/>
                <w:sz w:val="24"/>
                <w:szCs w:val="24"/>
              </w:rPr>
            </w:pPr>
            <w:r>
              <w:rPr>
                <w:rFonts w:ascii="Times New Roman" w:hAnsi="Times New Roman"/>
                <w:bCs/>
                <w:color w:val="000000" w:themeColor="text1"/>
                <w:sz w:val="24"/>
                <w:szCs w:val="24"/>
              </w:rPr>
              <w:t>Co – Principal Investigator</w:t>
            </w:r>
          </w:p>
          <w:p w14:paraId="266DAEFB" w14:textId="77777777" w:rsidR="00F96826" w:rsidRDefault="00F96826" w:rsidP="00F96826">
            <w:pPr>
              <w:spacing w:line="276" w:lineRule="auto"/>
              <w:jc w:val="center"/>
              <w:rPr>
                <w:rFonts w:ascii="Times New Roman" w:hAnsi="Times New Roman"/>
                <w:bCs/>
                <w:color w:val="000000" w:themeColor="text1"/>
                <w:sz w:val="24"/>
                <w:szCs w:val="24"/>
              </w:rPr>
            </w:pPr>
            <w:r w:rsidRPr="008D2849">
              <w:rPr>
                <w:rFonts w:ascii="Times New Roman" w:hAnsi="Times New Roman"/>
                <w:bCs/>
                <w:color w:val="000000" w:themeColor="text1"/>
                <w:sz w:val="24"/>
                <w:szCs w:val="24"/>
              </w:rPr>
              <w:t xml:space="preserve">Head of Clinical Trial </w:t>
            </w:r>
          </w:p>
          <w:p w14:paraId="5A667091" w14:textId="7C500F73" w:rsidR="00F96826" w:rsidRDefault="00F96826" w:rsidP="00F96826">
            <w:pPr>
              <w:spacing w:line="276" w:lineRule="auto"/>
              <w:jc w:val="center"/>
              <w:rPr>
                <w:rFonts w:ascii="Times New Roman" w:hAnsi="Times New Roman"/>
                <w:b/>
                <w:color w:val="000000" w:themeColor="text1"/>
                <w:sz w:val="24"/>
                <w:szCs w:val="24"/>
              </w:rPr>
            </w:pPr>
            <w:proofErr w:type="gramStart"/>
            <w:r w:rsidRPr="008D2849">
              <w:rPr>
                <w:rFonts w:ascii="Times New Roman" w:hAnsi="Times New Roman"/>
                <w:bCs/>
                <w:color w:val="000000" w:themeColor="text1"/>
                <w:sz w:val="24"/>
                <w:szCs w:val="24"/>
              </w:rPr>
              <w:t xml:space="preserve">( </w:t>
            </w:r>
            <w:r w:rsidRPr="000A03F1">
              <w:rPr>
                <w:rFonts w:ascii="Times New Roman" w:hAnsi="Times New Roman"/>
                <w:b/>
                <w:i/>
                <w:iCs/>
                <w:color w:val="000000" w:themeColor="text1"/>
                <w:sz w:val="24"/>
                <w:szCs w:val="24"/>
              </w:rPr>
              <w:t>Work</w:t>
            </w:r>
            <w:proofErr w:type="gramEnd"/>
            <w:r w:rsidRPr="000A03F1">
              <w:rPr>
                <w:rFonts w:ascii="Times New Roman" w:hAnsi="Times New Roman"/>
                <w:b/>
                <w:i/>
                <w:iCs/>
                <w:color w:val="000000" w:themeColor="text1"/>
                <w:sz w:val="24"/>
                <w:szCs w:val="24"/>
              </w:rPr>
              <w:t xml:space="preserve"> package 2</w:t>
            </w:r>
            <w:r w:rsidRPr="008D2849">
              <w:rPr>
                <w:rFonts w:ascii="Times New Roman" w:hAnsi="Times New Roman"/>
                <w:bCs/>
                <w:color w:val="000000" w:themeColor="text1"/>
                <w:sz w:val="24"/>
                <w:szCs w:val="24"/>
              </w:rPr>
              <w:t>)</w:t>
            </w:r>
          </w:p>
        </w:tc>
        <w:tc>
          <w:tcPr>
            <w:tcW w:w="2430" w:type="dxa"/>
          </w:tcPr>
          <w:p w14:paraId="26F9603D" w14:textId="430C4BCB" w:rsidR="00F96826" w:rsidRDefault="00C808CF" w:rsidP="00110809">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0772426013</w:t>
            </w:r>
          </w:p>
        </w:tc>
      </w:tr>
      <w:tr w:rsidR="00F96826" w14:paraId="39F60697" w14:textId="77777777" w:rsidTr="00F96826">
        <w:tc>
          <w:tcPr>
            <w:tcW w:w="3235" w:type="dxa"/>
          </w:tcPr>
          <w:p w14:paraId="0EA33A14" w14:textId="5CB31B8F" w:rsidR="00C808CF" w:rsidRDefault="00C808CF" w:rsidP="00C808CF">
            <w:pPr>
              <w:spacing w:line="276" w:lineRule="auto"/>
              <w:rPr>
                <w:rFonts w:ascii="Times New Roman" w:hAnsi="Times New Roman"/>
                <w:bCs/>
                <w:color w:val="000000" w:themeColor="text1"/>
                <w:sz w:val="24"/>
                <w:szCs w:val="24"/>
              </w:rPr>
            </w:pPr>
            <w:r w:rsidRPr="008D2849">
              <w:rPr>
                <w:rFonts w:ascii="Times New Roman" w:hAnsi="Times New Roman"/>
                <w:bCs/>
                <w:color w:val="000000" w:themeColor="text1"/>
                <w:sz w:val="24"/>
                <w:szCs w:val="24"/>
              </w:rPr>
              <w:t xml:space="preserve">Dr. Francis </w:t>
            </w:r>
            <w:proofErr w:type="spellStart"/>
            <w:r w:rsidRPr="008D2849">
              <w:rPr>
                <w:rFonts w:ascii="Times New Roman" w:hAnsi="Times New Roman"/>
                <w:bCs/>
                <w:color w:val="000000" w:themeColor="text1"/>
                <w:sz w:val="24"/>
                <w:szCs w:val="24"/>
              </w:rPr>
              <w:t>Omujal</w:t>
            </w:r>
            <w:proofErr w:type="spellEnd"/>
          </w:p>
          <w:p w14:paraId="5E35325C" w14:textId="39D9E577" w:rsidR="00C808CF" w:rsidRDefault="00C808CF" w:rsidP="00C808CF">
            <w:pPr>
              <w:spacing w:line="276" w:lineRule="auto"/>
              <w:rPr>
                <w:rFonts w:ascii="Times New Roman" w:hAnsi="Times New Roman"/>
                <w:bCs/>
                <w:color w:val="000000" w:themeColor="text1"/>
                <w:sz w:val="24"/>
                <w:szCs w:val="24"/>
              </w:rPr>
            </w:pPr>
          </w:p>
          <w:p w14:paraId="7744CB3D" w14:textId="47794E77" w:rsidR="00C808CF" w:rsidRDefault="00C808CF" w:rsidP="00C808CF">
            <w:pPr>
              <w:spacing w:line="276" w:lineRule="auto"/>
              <w:rPr>
                <w:rFonts w:ascii="Times New Roman" w:hAnsi="Times New Roman"/>
                <w:bCs/>
                <w:color w:val="000000" w:themeColor="text1"/>
                <w:sz w:val="24"/>
                <w:szCs w:val="24"/>
              </w:rPr>
            </w:pPr>
            <w:r>
              <w:rPr>
                <w:rFonts w:ascii="Times New Roman" w:hAnsi="Times New Roman"/>
                <w:bCs/>
                <w:color w:val="000000" w:themeColor="text1"/>
                <w:sz w:val="24"/>
                <w:szCs w:val="24"/>
              </w:rPr>
              <w:t>Tumusiime Henry</w:t>
            </w:r>
          </w:p>
          <w:p w14:paraId="13C3F603" w14:textId="77777777" w:rsidR="00C808CF" w:rsidRDefault="00C808CF" w:rsidP="00C808CF">
            <w:pPr>
              <w:spacing w:line="276" w:lineRule="auto"/>
              <w:rPr>
                <w:rFonts w:ascii="Times New Roman" w:hAnsi="Times New Roman"/>
                <w:bCs/>
                <w:color w:val="000000" w:themeColor="text1"/>
                <w:sz w:val="24"/>
                <w:szCs w:val="24"/>
              </w:rPr>
            </w:pPr>
          </w:p>
          <w:p w14:paraId="0B61D810" w14:textId="213FB238" w:rsidR="00F96826" w:rsidRPr="00060059" w:rsidRDefault="00C808CF" w:rsidP="00C808CF">
            <w:pPr>
              <w:spacing w:line="276" w:lineRule="auto"/>
              <w:rPr>
                <w:rFonts w:ascii="Times New Roman" w:hAnsi="Times New Roman"/>
                <w:bCs/>
                <w:color w:val="000000" w:themeColor="text1"/>
                <w:sz w:val="24"/>
                <w:szCs w:val="24"/>
              </w:rPr>
            </w:pPr>
            <w:proofErr w:type="spellStart"/>
            <w:r>
              <w:rPr>
                <w:rFonts w:ascii="Times New Roman" w:hAnsi="Times New Roman"/>
                <w:bCs/>
                <w:color w:val="000000" w:themeColor="text1"/>
                <w:sz w:val="24"/>
                <w:szCs w:val="24"/>
              </w:rPr>
              <w:t>Agwaya</w:t>
            </w:r>
            <w:proofErr w:type="spellEnd"/>
            <w:r>
              <w:rPr>
                <w:rFonts w:ascii="Times New Roman" w:hAnsi="Times New Roman"/>
                <w:bCs/>
                <w:color w:val="000000" w:themeColor="text1"/>
                <w:sz w:val="24"/>
                <w:szCs w:val="24"/>
              </w:rPr>
              <w:t xml:space="preserve"> Moses</w:t>
            </w:r>
          </w:p>
        </w:tc>
        <w:tc>
          <w:tcPr>
            <w:tcW w:w="3690" w:type="dxa"/>
          </w:tcPr>
          <w:p w14:paraId="4743544E" w14:textId="216E27DB" w:rsidR="00C808CF" w:rsidRDefault="00C808CF" w:rsidP="00C808CF">
            <w:pPr>
              <w:spacing w:line="276" w:lineRule="auto"/>
              <w:rPr>
                <w:rFonts w:ascii="Times New Roman" w:hAnsi="Times New Roman"/>
                <w:bCs/>
                <w:color w:val="000000" w:themeColor="text1"/>
                <w:sz w:val="24"/>
                <w:szCs w:val="24"/>
              </w:rPr>
            </w:pPr>
            <w:r w:rsidRPr="008D2849">
              <w:rPr>
                <w:rFonts w:ascii="Times New Roman" w:hAnsi="Times New Roman"/>
                <w:bCs/>
                <w:color w:val="000000" w:themeColor="text1"/>
                <w:sz w:val="24"/>
                <w:szCs w:val="24"/>
              </w:rPr>
              <w:t>Head of Pre</w:t>
            </w:r>
            <w:r>
              <w:rPr>
                <w:rFonts w:ascii="Times New Roman" w:hAnsi="Times New Roman"/>
                <w:bCs/>
                <w:color w:val="000000" w:themeColor="text1"/>
                <w:sz w:val="24"/>
                <w:szCs w:val="24"/>
              </w:rPr>
              <w:t>-</w:t>
            </w:r>
            <w:r w:rsidRPr="008D2849">
              <w:rPr>
                <w:rFonts w:ascii="Times New Roman" w:hAnsi="Times New Roman"/>
                <w:bCs/>
                <w:color w:val="000000" w:themeColor="text1"/>
                <w:sz w:val="24"/>
                <w:szCs w:val="24"/>
              </w:rPr>
              <w:t>c</w:t>
            </w:r>
            <w:r>
              <w:rPr>
                <w:rFonts w:ascii="Times New Roman" w:hAnsi="Times New Roman"/>
                <w:bCs/>
                <w:color w:val="000000" w:themeColor="text1"/>
                <w:sz w:val="24"/>
                <w:szCs w:val="24"/>
              </w:rPr>
              <w:t>l</w:t>
            </w:r>
            <w:r w:rsidRPr="008D2849">
              <w:rPr>
                <w:rFonts w:ascii="Times New Roman" w:hAnsi="Times New Roman"/>
                <w:bCs/>
                <w:color w:val="000000" w:themeColor="text1"/>
                <w:sz w:val="24"/>
                <w:szCs w:val="24"/>
              </w:rPr>
              <w:t>inical studies (</w:t>
            </w:r>
            <w:r w:rsidRPr="000A03F1">
              <w:rPr>
                <w:rFonts w:ascii="Times New Roman" w:hAnsi="Times New Roman"/>
                <w:b/>
                <w:i/>
                <w:iCs/>
                <w:color w:val="000000" w:themeColor="text1"/>
                <w:sz w:val="24"/>
                <w:szCs w:val="24"/>
              </w:rPr>
              <w:t>Work package 1</w:t>
            </w:r>
            <w:r w:rsidRPr="008D2849">
              <w:rPr>
                <w:rFonts w:ascii="Times New Roman" w:hAnsi="Times New Roman"/>
                <w:bCs/>
                <w:color w:val="000000" w:themeColor="text1"/>
                <w:sz w:val="24"/>
                <w:szCs w:val="24"/>
              </w:rPr>
              <w:t>)</w:t>
            </w:r>
          </w:p>
          <w:p w14:paraId="76B23C9C" w14:textId="7694F83E" w:rsidR="00C808CF" w:rsidRDefault="00C808CF" w:rsidP="00C808CF">
            <w:pPr>
              <w:spacing w:line="276" w:lineRule="auto"/>
              <w:rPr>
                <w:rFonts w:ascii="Times New Roman" w:hAnsi="Times New Roman"/>
                <w:bCs/>
                <w:color w:val="000000" w:themeColor="text1"/>
                <w:sz w:val="24"/>
                <w:szCs w:val="24"/>
              </w:rPr>
            </w:pPr>
            <w:r>
              <w:rPr>
                <w:rFonts w:ascii="Times New Roman" w:hAnsi="Times New Roman"/>
                <w:bCs/>
                <w:color w:val="000000" w:themeColor="text1"/>
                <w:sz w:val="24"/>
                <w:szCs w:val="24"/>
              </w:rPr>
              <w:t>Pharmacologist</w:t>
            </w:r>
          </w:p>
          <w:p w14:paraId="4C044D5F" w14:textId="5C191040" w:rsidR="00C808CF" w:rsidRDefault="00C808CF" w:rsidP="00C808CF">
            <w:pPr>
              <w:spacing w:line="276" w:lineRule="auto"/>
              <w:rPr>
                <w:rFonts w:ascii="Times New Roman" w:hAnsi="Times New Roman"/>
                <w:bCs/>
                <w:color w:val="000000" w:themeColor="text1"/>
                <w:sz w:val="24"/>
                <w:szCs w:val="24"/>
              </w:rPr>
            </w:pPr>
          </w:p>
          <w:p w14:paraId="48913FD1" w14:textId="6207273E" w:rsidR="00C808CF" w:rsidRDefault="00C808CF" w:rsidP="00C808CF">
            <w:pPr>
              <w:spacing w:line="276" w:lineRule="auto"/>
              <w:rPr>
                <w:rFonts w:ascii="Times New Roman" w:hAnsi="Times New Roman"/>
                <w:bCs/>
                <w:color w:val="000000" w:themeColor="text1"/>
                <w:sz w:val="24"/>
                <w:szCs w:val="24"/>
              </w:rPr>
            </w:pPr>
            <w:r>
              <w:rPr>
                <w:rFonts w:ascii="Times New Roman" w:hAnsi="Times New Roman"/>
                <w:bCs/>
                <w:color w:val="000000" w:themeColor="text1"/>
                <w:sz w:val="24"/>
                <w:szCs w:val="24"/>
              </w:rPr>
              <w:t>Chemist / Biochemist</w:t>
            </w:r>
          </w:p>
          <w:p w14:paraId="43AA9D34" w14:textId="77777777" w:rsidR="00F96826" w:rsidRDefault="00F96826" w:rsidP="00110809">
            <w:pPr>
              <w:spacing w:line="276" w:lineRule="auto"/>
              <w:jc w:val="center"/>
              <w:rPr>
                <w:rFonts w:ascii="Times New Roman" w:hAnsi="Times New Roman"/>
                <w:b/>
                <w:color w:val="000000" w:themeColor="text1"/>
                <w:sz w:val="24"/>
                <w:szCs w:val="24"/>
              </w:rPr>
            </w:pPr>
          </w:p>
        </w:tc>
        <w:tc>
          <w:tcPr>
            <w:tcW w:w="2430" w:type="dxa"/>
          </w:tcPr>
          <w:p w14:paraId="15022A71" w14:textId="77777777" w:rsidR="00F96826" w:rsidRDefault="00C808CF" w:rsidP="00110809">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0772625055</w:t>
            </w:r>
          </w:p>
          <w:p w14:paraId="484FA498" w14:textId="77777777" w:rsidR="00C808CF" w:rsidRDefault="00C808CF" w:rsidP="00110809">
            <w:pPr>
              <w:spacing w:line="276" w:lineRule="auto"/>
              <w:jc w:val="center"/>
              <w:rPr>
                <w:rFonts w:ascii="Times New Roman" w:hAnsi="Times New Roman"/>
                <w:b/>
                <w:color w:val="000000" w:themeColor="text1"/>
                <w:sz w:val="24"/>
                <w:szCs w:val="24"/>
              </w:rPr>
            </w:pPr>
          </w:p>
          <w:p w14:paraId="1F9FADFC" w14:textId="77777777" w:rsidR="00C808CF" w:rsidRDefault="00C808CF" w:rsidP="00110809">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0772634949</w:t>
            </w:r>
          </w:p>
          <w:p w14:paraId="485D973A" w14:textId="77777777" w:rsidR="00C808CF" w:rsidRDefault="00C808CF" w:rsidP="00110809">
            <w:pPr>
              <w:spacing w:line="276" w:lineRule="auto"/>
              <w:jc w:val="center"/>
              <w:rPr>
                <w:rFonts w:ascii="Times New Roman" w:hAnsi="Times New Roman"/>
                <w:b/>
                <w:color w:val="000000" w:themeColor="text1"/>
                <w:sz w:val="24"/>
                <w:szCs w:val="24"/>
              </w:rPr>
            </w:pPr>
          </w:p>
          <w:p w14:paraId="035DA0FF" w14:textId="1C866B53" w:rsidR="00C808CF" w:rsidRDefault="00C808CF" w:rsidP="00110809">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0700454988</w:t>
            </w:r>
          </w:p>
        </w:tc>
      </w:tr>
      <w:tr w:rsidR="00F96826" w14:paraId="42DCB108" w14:textId="77777777" w:rsidTr="00F96826">
        <w:tc>
          <w:tcPr>
            <w:tcW w:w="3235" w:type="dxa"/>
          </w:tcPr>
          <w:p w14:paraId="2A25666D" w14:textId="78411913" w:rsidR="00C808CF" w:rsidRDefault="00C808CF" w:rsidP="00C808CF">
            <w:pPr>
              <w:spacing w:line="276"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Dr. Jackie </w:t>
            </w:r>
            <w:proofErr w:type="spellStart"/>
            <w:r>
              <w:rPr>
                <w:rFonts w:ascii="Times New Roman" w:hAnsi="Times New Roman"/>
                <w:bCs/>
                <w:color w:val="000000" w:themeColor="text1"/>
                <w:sz w:val="24"/>
                <w:szCs w:val="24"/>
              </w:rPr>
              <w:t>Kyoshimire</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Lugemwa</w:t>
            </w:r>
            <w:proofErr w:type="spellEnd"/>
          </w:p>
          <w:p w14:paraId="746BDD9E" w14:textId="5C3C39BB" w:rsidR="00C808CF" w:rsidRDefault="00C808CF" w:rsidP="00C808CF">
            <w:pPr>
              <w:spacing w:line="276"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Dr Viola </w:t>
            </w:r>
            <w:proofErr w:type="spellStart"/>
            <w:r>
              <w:rPr>
                <w:rFonts w:ascii="Times New Roman" w:hAnsi="Times New Roman"/>
                <w:bCs/>
                <w:color w:val="000000" w:themeColor="text1"/>
                <w:sz w:val="24"/>
                <w:szCs w:val="24"/>
              </w:rPr>
              <w:t>Gwokyalya</w:t>
            </w:r>
            <w:proofErr w:type="spellEnd"/>
          </w:p>
          <w:p w14:paraId="2E67B249" w14:textId="23A4C352" w:rsidR="00F96826" w:rsidRPr="00060059" w:rsidRDefault="00C808CF" w:rsidP="00060059">
            <w:pPr>
              <w:spacing w:line="276"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Dr Cissy </w:t>
            </w:r>
            <w:proofErr w:type="spellStart"/>
            <w:r>
              <w:rPr>
                <w:rFonts w:ascii="Times New Roman" w:hAnsi="Times New Roman"/>
                <w:bCs/>
                <w:color w:val="000000" w:themeColor="text1"/>
                <w:sz w:val="24"/>
                <w:szCs w:val="24"/>
              </w:rPr>
              <w:t>Ssekweyama</w:t>
            </w:r>
            <w:proofErr w:type="spellEnd"/>
          </w:p>
        </w:tc>
        <w:tc>
          <w:tcPr>
            <w:tcW w:w="3690" w:type="dxa"/>
          </w:tcPr>
          <w:p w14:paraId="6ED30991" w14:textId="48EA40D4" w:rsidR="00C808CF" w:rsidRDefault="00C808CF" w:rsidP="00C808CF">
            <w:pPr>
              <w:spacing w:line="276" w:lineRule="auto"/>
              <w:rPr>
                <w:rFonts w:ascii="Times New Roman" w:hAnsi="Times New Roman"/>
                <w:bCs/>
                <w:color w:val="000000" w:themeColor="text1"/>
                <w:sz w:val="24"/>
                <w:szCs w:val="24"/>
              </w:rPr>
            </w:pPr>
            <w:r>
              <w:rPr>
                <w:rFonts w:ascii="Times New Roman" w:hAnsi="Times New Roman"/>
                <w:bCs/>
                <w:color w:val="000000" w:themeColor="text1"/>
                <w:sz w:val="24"/>
                <w:szCs w:val="24"/>
              </w:rPr>
              <w:t>Specialist in Immunology</w:t>
            </w:r>
          </w:p>
          <w:p w14:paraId="7E6AB822" w14:textId="74E08F8F" w:rsidR="00C808CF" w:rsidRDefault="00C808CF" w:rsidP="00C808CF">
            <w:pPr>
              <w:spacing w:line="276"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Public </w:t>
            </w:r>
            <w:proofErr w:type="spellStart"/>
            <w:r>
              <w:rPr>
                <w:rFonts w:ascii="Times New Roman" w:hAnsi="Times New Roman"/>
                <w:bCs/>
                <w:color w:val="000000" w:themeColor="text1"/>
                <w:sz w:val="24"/>
                <w:szCs w:val="24"/>
              </w:rPr>
              <w:t>Healthb</w:t>
            </w:r>
            <w:proofErr w:type="spellEnd"/>
            <w:r>
              <w:rPr>
                <w:rFonts w:ascii="Times New Roman" w:hAnsi="Times New Roman"/>
                <w:bCs/>
                <w:color w:val="000000" w:themeColor="text1"/>
                <w:sz w:val="24"/>
                <w:szCs w:val="24"/>
              </w:rPr>
              <w:t xml:space="preserve"> Specialist</w:t>
            </w:r>
          </w:p>
          <w:p w14:paraId="65F05AEF" w14:textId="7204AE69" w:rsidR="00060059" w:rsidRDefault="00060059" w:rsidP="00C808CF">
            <w:pPr>
              <w:spacing w:line="276" w:lineRule="auto"/>
              <w:rPr>
                <w:rFonts w:ascii="Times New Roman" w:hAnsi="Times New Roman"/>
                <w:bCs/>
                <w:color w:val="000000" w:themeColor="text1"/>
                <w:sz w:val="24"/>
                <w:szCs w:val="24"/>
              </w:rPr>
            </w:pPr>
            <w:r>
              <w:rPr>
                <w:rFonts w:ascii="Times New Roman" w:hAnsi="Times New Roman"/>
                <w:bCs/>
                <w:color w:val="000000" w:themeColor="text1"/>
                <w:sz w:val="24"/>
                <w:szCs w:val="24"/>
              </w:rPr>
              <w:t>Public Health Specialist</w:t>
            </w:r>
          </w:p>
          <w:p w14:paraId="5B2F75C8" w14:textId="77777777" w:rsidR="00F96826" w:rsidRDefault="00F96826" w:rsidP="00110809">
            <w:pPr>
              <w:spacing w:line="276" w:lineRule="auto"/>
              <w:jc w:val="center"/>
              <w:rPr>
                <w:rFonts w:ascii="Times New Roman" w:hAnsi="Times New Roman"/>
                <w:b/>
                <w:color w:val="000000" w:themeColor="text1"/>
                <w:sz w:val="24"/>
                <w:szCs w:val="24"/>
              </w:rPr>
            </w:pPr>
          </w:p>
        </w:tc>
        <w:tc>
          <w:tcPr>
            <w:tcW w:w="2430" w:type="dxa"/>
          </w:tcPr>
          <w:p w14:paraId="6A05B6C2" w14:textId="38A3DD98" w:rsidR="00C808CF" w:rsidRDefault="00C808CF" w:rsidP="00C808CF">
            <w:pPr>
              <w:spacing w:line="276" w:lineRule="auto"/>
              <w:rPr>
                <w:rFonts w:ascii="Times New Roman" w:hAnsi="Times New Roman"/>
                <w:bCs/>
                <w:color w:val="000000" w:themeColor="text1"/>
                <w:sz w:val="24"/>
                <w:szCs w:val="24"/>
              </w:rPr>
            </w:pPr>
            <w:r>
              <w:rPr>
                <w:rFonts w:ascii="Times New Roman" w:hAnsi="Times New Roman"/>
                <w:bCs/>
                <w:color w:val="000000" w:themeColor="text1"/>
                <w:sz w:val="24"/>
                <w:szCs w:val="24"/>
              </w:rPr>
              <w:t>0772446334</w:t>
            </w:r>
          </w:p>
          <w:p w14:paraId="3D0B8AF5" w14:textId="067311F0" w:rsidR="00060059" w:rsidRDefault="00060059" w:rsidP="00C808CF">
            <w:pPr>
              <w:spacing w:line="276" w:lineRule="auto"/>
              <w:rPr>
                <w:rFonts w:ascii="Times New Roman" w:hAnsi="Times New Roman"/>
                <w:bCs/>
                <w:color w:val="000000" w:themeColor="text1"/>
                <w:sz w:val="24"/>
                <w:szCs w:val="24"/>
              </w:rPr>
            </w:pPr>
            <w:r>
              <w:rPr>
                <w:rFonts w:ascii="Times New Roman" w:hAnsi="Times New Roman"/>
                <w:bCs/>
                <w:color w:val="000000" w:themeColor="text1"/>
                <w:sz w:val="24"/>
                <w:szCs w:val="24"/>
              </w:rPr>
              <w:t>0772308902</w:t>
            </w:r>
          </w:p>
          <w:p w14:paraId="46C65CA3" w14:textId="4591FBF9" w:rsidR="00F96826" w:rsidRDefault="00060059" w:rsidP="00110809">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0772496414</w:t>
            </w:r>
          </w:p>
        </w:tc>
      </w:tr>
    </w:tbl>
    <w:p w14:paraId="5D0F9111" w14:textId="393D32A3" w:rsidR="00F96826" w:rsidRDefault="00F96826" w:rsidP="00110809">
      <w:pPr>
        <w:spacing w:line="276" w:lineRule="auto"/>
        <w:jc w:val="center"/>
        <w:rPr>
          <w:rFonts w:ascii="Times New Roman" w:hAnsi="Times New Roman" w:cs="Times New Roman"/>
          <w:b/>
          <w:color w:val="000000" w:themeColor="text1"/>
          <w:sz w:val="24"/>
          <w:szCs w:val="24"/>
        </w:rPr>
      </w:pPr>
    </w:p>
    <w:p w14:paraId="7BCC5B8C" w14:textId="77777777" w:rsidR="00F96826" w:rsidRDefault="00F96826" w:rsidP="00110809">
      <w:pPr>
        <w:spacing w:line="276" w:lineRule="auto"/>
        <w:jc w:val="center"/>
        <w:rPr>
          <w:rFonts w:ascii="Times New Roman" w:hAnsi="Times New Roman" w:cs="Times New Roman"/>
          <w:b/>
          <w:color w:val="000000" w:themeColor="text1"/>
          <w:sz w:val="24"/>
          <w:szCs w:val="24"/>
        </w:rPr>
      </w:pPr>
    </w:p>
    <w:p w14:paraId="5F74D1E9" w14:textId="1FA5BBFA" w:rsidR="00110809" w:rsidRDefault="00110809" w:rsidP="00110809">
      <w:pPr>
        <w:spacing w:line="276" w:lineRule="auto"/>
        <w:jc w:val="center"/>
        <w:rPr>
          <w:rFonts w:ascii="Times New Roman" w:hAnsi="Times New Roman" w:cs="Times New Roman"/>
          <w:b/>
          <w:color w:val="000000" w:themeColor="text1"/>
          <w:sz w:val="24"/>
          <w:szCs w:val="24"/>
        </w:rPr>
      </w:pPr>
    </w:p>
    <w:p w14:paraId="3429219D" w14:textId="28FB5BEE" w:rsidR="00110809" w:rsidRDefault="00110809" w:rsidP="00110809">
      <w:pPr>
        <w:spacing w:line="276" w:lineRule="auto"/>
        <w:jc w:val="center"/>
        <w:rPr>
          <w:rFonts w:ascii="Times New Roman" w:hAnsi="Times New Roman" w:cs="Times New Roman"/>
          <w:b/>
          <w:color w:val="000000" w:themeColor="text1"/>
          <w:sz w:val="24"/>
          <w:szCs w:val="24"/>
        </w:rPr>
      </w:pPr>
    </w:p>
    <w:p w14:paraId="4E026F69" w14:textId="4E78E097" w:rsidR="00110809" w:rsidRDefault="00110809" w:rsidP="00110809">
      <w:pPr>
        <w:spacing w:line="276" w:lineRule="auto"/>
        <w:jc w:val="center"/>
        <w:rPr>
          <w:rFonts w:ascii="Times New Roman" w:hAnsi="Times New Roman" w:cs="Times New Roman"/>
          <w:b/>
          <w:color w:val="000000" w:themeColor="text1"/>
          <w:sz w:val="24"/>
          <w:szCs w:val="24"/>
        </w:rPr>
      </w:pPr>
    </w:p>
    <w:p w14:paraId="0E4CEBB5" w14:textId="37FB32FB" w:rsidR="00110809" w:rsidRPr="00110809" w:rsidRDefault="00110809" w:rsidP="00110809">
      <w:pPr>
        <w:pStyle w:val="Heading3"/>
      </w:pPr>
    </w:p>
    <w:p w14:paraId="3ADF91D0" w14:textId="2DE9AF1B" w:rsidR="00110809" w:rsidRDefault="00110809" w:rsidP="00110809">
      <w:pPr>
        <w:spacing w:line="276" w:lineRule="auto"/>
        <w:jc w:val="center"/>
        <w:rPr>
          <w:rFonts w:ascii="Times New Roman" w:hAnsi="Times New Roman" w:cs="Times New Roman"/>
          <w:b/>
          <w:color w:val="000000" w:themeColor="text1"/>
          <w:sz w:val="24"/>
          <w:szCs w:val="24"/>
        </w:rPr>
      </w:pPr>
    </w:p>
    <w:p w14:paraId="78EF70C7" w14:textId="14C6778F" w:rsidR="00110809" w:rsidRDefault="00110809" w:rsidP="00110809">
      <w:pPr>
        <w:spacing w:line="276" w:lineRule="auto"/>
        <w:jc w:val="center"/>
        <w:rPr>
          <w:rFonts w:ascii="Times New Roman" w:hAnsi="Times New Roman" w:cs="Times New Roman"/>
          <w:b/>
          <w:color w:val="000000" w:themeColor="text1"/>
          <w:sz w:val="24"/>
          <w:szCs w:val="24"/>
        </w:rPr>
      </w:pPr>
    </w:p>
    <w:p w14:paraId="1CE566C4" w14:textId="27A4416D" w:rsidR="00110809" w:rsidRDefault="00110809" w:rsidP="00110809">
      <w:pPr>
        <w:spacing w:line="276" w:lineRule="auto"/>
        <w:jc w:val="center"/>
        <w:rPr>
          <w:rFonts w:ascii="Times New Roman" w:hAnsi="Times New Roman" w:cs="Times New Roman"/>
          <w:b/>
          <w:color w:val="000000" w:themeColor="text1"/>
          <w:sz w:val="24"/>
          <w:szCs w:val="24"/>
        </w:rPr>
      </w:pPr>
    </w:p>
    <w:p w14:paraId="636EAC5E" w14:textId="27D76DB6" w:rsidR="00110809" w:rsidRDefault="00110809" w:rsidP="00110809">
      <w:pPr>
        <w:spacing w:line="276" w:lineRule="auto"/>
        <w:jc w:val="center"/>
        <w:rPr>
          <w:rFonts w:ascii="Times New Roman" w:hAnsi="Times New Roman" w:cs="Times New Roman"/>
          <w:b/>
          <w:color w:val="000000" w:themeColor="text1"/>
          <w:sz w:val="24"/>
          <w:szCs w:val="24"/>
        </w:rPr>
      </w:pPr>
    </w:p>
    <w:p w14:paraId="0E98B79C" w14:textId="13C8A302" w:rsidR="00110809" w:rsidRDefault="00110809" w:rsidP="00110809">
      <w:pPr>
        <w:spacing w:line="276" w:lineRule="auto"/>
        <w:jc w:val="center"/>
        <w:rPr>
          <w:rFonts w:ascii="Times New Roman" w:hAnsi="Times New Roman" w:cs="Times New Roman"/>
          <w:b/>
          <w:color w:val="000000" w:themeColor="text1"/>
          <w:sz w:val="24"/>
          <w:szCs w:val="24"/>
        </w:rPr>
      </w:pPr>
    </w:p>
    <w:p w14:paraId="13223435" w14:textId="22399CBD" w:rsidR="00110809" w:rsidRDefault="00110809" w:rsidP="00110809">
      <w:pPr>
        <w:spacing w:line="276" w:lineRule="auto"/>
        <w:jc w:val="center"/>
        <w:rPr>
          <w:rFonts w:ascii="Times New Roman" w:hAnsi="Times New Roman" w:cs="Times New Roman"/>
          <w:b/>
          <w:color w:val="000000" w:themeColor="text1"/>
          <w:sz w:val="24"/>
          <w:szCs w:val="24"/>
        </w:rPr>
      </w:pPr>
    </w:p>
    <w:p w14:paraId="173EBD14" w14:textId="5CE86781" w:rsidR="00110809" w:rsidRDefault="00110809" w:rsidP="00110809">
      <w:pPr>
        <w:spacing w:line="276" w:lineRule="auto"/>
        <w:jc w:val="center"/>
        <w:rPr>
          <w:rFonts w:ascii="Times New Roman" w:hAnsi="Times New Roman" w:cs="Times New Roman"/>
          <w:b/>
          <w:color w:val="000000" w:themeColor="text1"/>
          <w:sz w:val="24"/>
          <w:szCs w:val="24"/>
        </w:rPr>
      </w:pPr>
    </w:p>
    <w:p w14:paraId="5AD7A564" w14:textId="1DF0CBE4" w:rsidR="00110809" w:rsidRDefault="00110809" w:rsidP="00110809">
      <w:pPr>
        <w:spacing w:line="276" w:lineRule="auto"/>
        <w:jc w:val="center"/>
        <w:rPr>
          <w:rFonts w:ascii="Times New Roman" w:hAnsi="Times New Roman" w:cs="Times New Roman"/>
          <w:b/>
          <w:color w:val="000000" w:themeColor="text1"/>
          <w:sz w:val="24"/>
          <w:szCs w:val="24"/>
        </w:rPr>
      </w:pPr>
    </w:p>
    <w:p w14:paraId="39CAA625" w14:textId="2E54BBC0" w:rsidR="00110809" w:rsidRDefault="00110809" w:rsidP="00110809">
      <w:pPr>
        <w:spacing w:line="276" w:lineRule="auto"/>
        <w:jc w:val="center"/>
        <w:rPr>
          <w:rFonts w:ascii="Times New Roman" w:hAnsi="Times New Roman" w:cs="Times New Roman"/>
          <w:b/>
          <w:color w:val="000000" w:themeColor="text1"/>
          <w:sz w:val="24"/>
          <w:szCs w:val="24"/>
        </w:rPr>
      </w:pPr>
    </w:p>
    <w:p w14:paraId="03B37438" w14:textId="58C1E574" w:rsidR="00110809" w:rsidRDefault="00110809" w:rsidP="00110809">
      <w:pPr>
        <w:spacing w:line="276" w:lineRule="auto"/>
        <w:jc w:val="center"/>
        <w:rPr>
          <w:rFonts w:ascii="Times New Roman" w:hAnsi="Times New Roman" w:cs="Times New Roman"/>
          <w:b/>
          <w:color w:val="000000" w:themeColor="text1"/>
          <w:sz w:val="24"/>
          <w:szCs w:val="24"/>
        </w:rPr>
      </w:pPr>
    </w:p>
    <w:p w14:paraId="218C84A9" w14:textId="26CA01FE" w:rsidR="008D2849" w:rsidRDefault="008D2849" w:rsidP="00110809">
      <w:pPr>
        <w:spacing w:line="276" w:lineRule="auto"/>
        <w:jc w:val="center"/>
        <w:rPr>
          <w:rFonts w:ascii="Times New Roman" w:hAnsi="Times New Roman" w:cs="Times New Roman"/>
          <w:b/>
          <w:color w:val="000000" w:themeColor="text1"/>
          <w:sz w:val="24"/>
          <w:szCs w:val="24"/>
        </w:rPr>
      </w:pPr>
    </w:p>
    <w:p w14:paraId="2EBB2266" w14:textId="5C237493" w:rsidR="008D2849" w:rsidRDefault="008D2849" w:rsidP="00110809">
      <w:pPr>
        <w:spacing w:line="276" w:lineRule="auto"/>
        <w:jc w:val="center"/>
        <w:rPr>
          <w:rFonts w:ascii="Times New Roman" w:hAnsi="Times New Roman" w:cs="Times New Roman"/>
          <w:b/>
          <w:color w:val="000000" w:themeColor="text1"/>
          <w:sz w:val="24"/>
          <w:szCs w:val="24"/>
        </w:rPr>
      </w:pPr>
    </w:p>
    <w:p w14:paraId="573C1D38" w14:textId="3839C3D0" w:rsidR="008D2849" w:rsidRDefault="008D2849" w:rsidP="00110809">
      <w:pPr>
        <w:spacing w:line="276" w:lineRule="auto"/>
        <w:jc w:val="center"/>
        <w:rPr>
          <w:rFonts w:ascii="Times New Roman" w:hAnsi="Times New Roman" w:cs="Times New Roman"/>
          <w:b/>
          <w:color w:val="000000" w:themeColor="text1"/>
          <w:sz w:val="24"/>
          <w:szCs w:val="24"/>
        </w:rPr>
      </w:pPr>
    </w:p>
    <w:p w14:paraId="1B19CD91" w14:textId="47F006B2" w:rsidR="008D2849" w:rsidRDefault="008D2849" w:rsidP="00110809">
      <w:pPr>
        <w:spacing w:line="276" w:lineRule="auto"/>
        <w:jc w:val="center"/>
        <w:rPr>
          <w:rFonts w:ascii="Times New Roman" w:hAnsi="Times New Roman" w:cs="Times New Roman"/>
          <w:b/>
          <w:color w:val="000000" w:themeColor="text1"/>
          <w:sz w:val="24"/>
          <w:szCs w:val="24"/>
        </w:rPr>
      </w:pPr>
    </w:p>
    <w:p w14:paraId="5E3DBE64" w14:textId="6D9AABA9" w:rsidR="008D2849" w:rsidRDefault="008D2849" w:rsidP="00110809">
      <w:pPr>
        <w:spacing w:line="276" w:lineRule="auto"/>
        <w:jc w:val="center"/>
        <w:rPr>
          <w:rFonts w:ascii="Times New Roman" w:hAnsi="Times New Roman" w:cs="Times New Roman"/>
          <w:b/>
          <w:color w:val="000000" w:themeColor="text1"/>
          <w:sz w:val="24"/>
          <w:szCs w:val="24"/>
        </w:rPr>
      </w:pPr>
    </w:p>
    <w:sdt>
      <w:sdtPr>
        <w:rPr>
          <w:rFonts w:asciiTheme="minorHAnsi" w:eastAsiaTheme="minorHAnsi" w:hAnsiTheme="minorHAnsi" w:cstheme="minorBidi"/>
          <w:color w:val="auto"/>
          <w:sz w:val="22"/>
          <w:szCs w:val="22"/>
        </w:rPr>
        <w:id w:val="422153276"/>
        <w:docPartObj>
          <w:docPartGallery w:val="Table of Contents"/>
          <w:docPartUnique/>
        </w:docPartObj>
      </w:sdtPr>
      <w:sdtEndPr>
        <w:rPr>
          <w:b/>
          <w:bCs/>
          <w:noProof/>
        </w:rPr>
      </w:sdtEndPr>
      <w:sdtContent>
        <w:p w14:paraId="3B424435" w14:textId="65704D63" w:rsidR="000A03F1" w:rsidRDefault="000A03F1">
          <w:pPr>
            <w:pStyle w:val="TOCHeading"/>
          </w:pPr>
          <w:r>
            <w:t>Contents</w:t>
          </w:r>
        </w:p>
        <w:p w14:paraId="5D9081D1" w14:textId="156E8B65" w:rsidR="000A03F1" w:rsidRPr="000A03F1" w:rsidRDefault="000A03F1">
          <w:pPr>
            <w:pStyle w:val="TOC1"/>
            <w:tabs>
              <w:tab w:val="right" w:leader="dot" w:pos="9016"/>
            </w:tabs>
            <w:rPr>
              <w:b/>
              <w:bCs/>
              <w:noProof/>
            </w:rPr>
          </w:pPr>
          <w:r>
            <w:fldChar w:fldCharType="begin"/>
          </w:r>
          <w:r>
            <w:instrText xml:space="preserve"> TOC \o "1-3" \h \z \u </w:instrText>
          </w:r>
          <w:r>
            <w:fldChar w:fldCharType="separate"/>
          </w:r>
          <w:hyperlink w:anchor="_Toc50097033" w:history="1">
            <w:r w:rsidRPr="000A03F1">
              <w:rPr>
                <w:rStyle w:val="Hyperlink"/>
                <w:rFonts w:ascii="Times New Roman" w:hAnsi="Times New Roman" w:cs="Times New Roman"/>
                <w:b/>
                <w:bCs/>
                <w:noProof/>
              </w:rPr>
              <w:t>1.INTRODUCTION</w:t>
            </w:r>
            <w:r w:rsidRPr="000A03F1">
              <w:rPr>
                <w:b/>
                <w:bCs/>
                <w:noProof/>
                <w:webHidden/>
              </w:rPr>
              <w:tab/>
            </w:r>
            <w:r w:rsidRPr="000A03F1">
              <w:rPr>
                <w:b/>
                <w:bCs/>
                <w:noProof/>
                <w:webHidden/>
              </w:rPr>
              <w:fldChar w:fldCharType="begin"/>
            </w:r>
            <w:r w:rsidRPr="000A03F1">
              <w:rPr>
                <w:b/>
                <w:bCs/>
                <w:noProof/>
                <w:webHidden/>
              </w:rPr>
              <w:instrText xml:space="preserve"> PAGEREF _Toc50097033 \h </w:instrText>
            </w:r>
            <w:r w:rsidRPr="000A03F1">
              <w:rPr>
                <w:b/>
                <w:bCs/>
                <w:noProof/>
                <w:webHidden/>
              </w:rPr>
            </w:r>
            <w:r w:rsidRPr="000A03F1">
              <w:rPr>
                <w:b/>
                <w:bCs/>
                <w:noProof/>
                <w:webHidden/>
              </w:rPr>
              <w:fldChar w:fldCharType="separate"/>
            </w:r>
            <w:r w:rsidR="002951C9">
              <w:rPr>
                <w:b/>
                <w:bCs/>
                <w:noProof/>
                <w:webHidden/>
              </w:rPr>
              <w:t>1</w:t>
            </w:r>
            <w:r w:rsidRPr="000A03F1">
              <w:rPr>
                <w:b/>
                <w:bCs/>
                <w:noProof/>
                <w:webHidden/>
              </w:rPr>
              <w:fldChar w:fldCharType="end"/>
            </w:r>
          </w:hyperlink>
        </w:p>
        <w:p w14:paraId="0BD11D86" w14:textId="3B1367A8" w:rsidR="000A03F1" w:rsidRPr="000A03F1" w:rsidRDefault="005B28EE">
          <w:pPr>
            <w:pStyle w:val="TOC2"/>
            <w:tabs>
              <w:tab w:val="right" w:leader="dot" w:pos="9016"/>
            </w:tabs>
            <w:rPr>
              <w:b/>
              <w:bCs/>
              <w:noProof/>
            </w:rPr>
          </w:pPr>
          <w:hyperlink w:anchor="_Toc50097034" w:history="1">
            <w:r w:rsidR="000A03F1" w:rsidRPr="000A03F1">
              <w:rPr>
                <w:rStyle w:val="Hyperlink"/>
                <w:rFonts w:ascii="Times New Roman" w:hAnsi="Times New Roman" w:cs="Times New Roman"/>
                <w:b/>
                <w:bCs/>
                <w:noProof/>
              </w:rPr>
              <w:t>1.1 Background</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_Toc50097034 \h </w:instrText>
            </w:r>
            <w:r w:rsidR="000A03F1" w:rsidRPr="000A03F1">
              <w:rPr>
                <w:b/>
                <w:bCs/>
                <w:noProof/>
                <w:webHidden/>
              </w:rPr>
            </w:r>
            <w:r w:rsidR="000A03F1" w:rsidRPr="000A03F1">
              <w:rPr>
                <w:b/>
                <w:bCs/>
                <w:noProof/>
                <w:webHidden/>
              </w:rPr>
              <w:fldChar w:fldCharType="separate"/>
            </w:r>
            <w:r w:rsidR="002951C9">
              <w:rPr>
                <w:b/>
                <w:bCs/>
                <w:noProof/>
                <w:webHidden/>
              </w:rPr>
              <w:t>1</w:t>
            </w:r>
            <w:r w:rsidR="000A03F1" w:rsidRPr="000A03F1">
              <w:rPr>
                <w:b/>
                <w:bCs/>
                <w:noProof/>
                <w:webHidden/>
              </w:rPr>
              <w:fldChar w:fldCharType="end"/>
            </w:r>
          </w:hyperlink>
        </w:p>
        <w:p w14:paraId="7066550D" w14:textId="29E7582B" w:rsidR="000A03F1" w:rsidRPr="000A03F1" w:rsidRDefault="005B28EE">
          <w:pPr>
            <w:pStyle w:val="TOC2"/>
            <w:tabs>
              <w:tab w:val="right" w:leader="dot" w:pos="9016"/>
            </w:tabs>
            <w:rPr>
              <w:b/>
              <w:bCs/>
              <w:noProof/>
            </w:rPr>
          </w:pPr>
          <w:hyperlink w:anchor="_Toc50097035" w:history="1">
            <w:r w:rsidR="000A03F1" w:rsidRPr="000A03F1">
              <w:rPr>
                <w:rStyle w:val="Hyperlink"/>
                <w:rFonts w:ascii="Times New Roman" w:hAnsi="Times New Roman" w:cs="Times New Roman"/>
                <w:b/>
                <w:bCs/>
                <w:noProof/>
              </w:rPr>
              <w:t>1.2 Problem statement</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_Toc50097035 \h </w:instrText>
            </w:r>
            <w:r w:rsidR="000A03F1" w:rsidRPr="000A03F1">
              <w:rPr>
                <w:b/>
                <w:bCs/>
                <w:noProof/>
                <w:webHidden/>
              </w:rPr>
            </w:r>
            <w:r w:rsidR="000A03F1" w:rsidRPr="000A03F1">
              <w:rPr>
                <w:b/>
                <w:bCs/>
                <w:noProof/>
                <w:webHidden/>
              </w:rPr>
              <w:fldChar w:fldCharType="separate"/>
            </w:r>
            <w:r w:rsidR="002951C9">
              <w:rPr>
                <w:b/>
                <w:bCs/>
                <w:noProof/>
                <w:webHidden/>
              </w:rPr>
              <w:t>1</w:t>
            </w:r>
            <w:r w:rsidR="000A03F1" w:rsidRPr="000A03F1">
              <w:rPr>
                <w:b/>
                <w:bCs/>
                <w:noProof/>
                <w:webHidden/>
              </w:rPr>
              <w:fldChar w:fldCharType="end"/>
            </w:r>
          </w:hyperlink>
        </w:p>
        <w:p w14:paraId="20D9B67B" w14:textId="290155FD" w:rsidR="000A03F1" w:rsidRPr="000A03F1" w:rsidRDefault="005B28EE">
          <w:pPr>
            <w:pStyle w:val="TOC2"/>
            <w:tabs>
              <w:tab w:val="right" w:leader="dot" w:pos="9016"/>
            </w:tabs>
            <w:rPr>
              <w:b/>
              <w:bCs/>
              <w:noProof/>
            </w:rPr>
          </w:pPr>
          <w:hyperlink w:anchor="_Toc50097036" w:history="1">
            <w:r w:rsidR="000A03F1" w:rsidRPr="000A03F1">
              <w:rPr>
                <w:rStyle w:val="Hyperlink"/>
                <w:rFonts w:ascii="Times New Roman" w:hAnsi="Times New Roman" w:cs="Times New Roman"/>
                <w:b/>
                <w:bCs/>
                <w:noProof/>
              </w:rPr>
              <w:t>1.4 Objectives</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_Toc50097036 \h </w:instrText>
            </w:r>
            <w:r w:rsidR="000A03F1" w:rsidRPr="000A03F1">
              <w:rPr>
                <w:b/>
                <w:bCs/>
                <w:noProof/>
                <w:webHidden/>
              </w:rPr>
            </w:r>
            <w:r w:rsidR="000A03F1" w:rsidRPr="000A03F1">
              <w:rPr>
                <w:b/>
                <w:bCs/>
                <w:noProof/>
                <w:webHidden/>
              </w:rPr>
              <w:fldChar w:fldCharType="separate"/>
            </w:r>
            <w:r w:rsidR="002951C9">
              <w:rPr>
                <w:b/>
                <w:bCs/>
                <w:noProof/>
                <w:webHidden/>
              </w:rPr>
              <w:t>2</w:t>
            </w:r>
            <w:r w:rsidR="000A03F1" w:rsidRPr="000A03F1">
              <w:rPr>
                <w:b/>
                <w:bCs/>
                <w:noProof/>
                <w:webHidden/>
              </w:rPr>
              <w:fldChar w:fldCharType="end"/>
            </w:r>
          </w:hyperlink>
        </w:p>
        <w:p w14:paraId="5B3A4FBE" w14:textId="1C9E7F57" w:rsidR="000A03F1" w:rsidRPr="000A03F1" w:rsidRDefault="005B28EE">
          <w:pPr>
            <w:pStyle w:val="TOC3"/>
            <w:tabs>
              <w:tab w:val="right" w:leader="dot" w:pos="9016"/>
            </w:tabs>
            <w:rPr>
              <w:b/>
              <w:bCs/>
              <w:noProof/>
            </w:rPr>
          </w:pPr>
          <w:hyperlink w:anchor="_Toc50097037" w:history="1">
            <w:r w:rsidR="000A03F1" w:rsidRPr="000A03F1">
              <w:rPr>
                <w:rStyle w:val="Hyperlink"/>
                <w:rFonts w:ascii="Times New Roman" w:hAnsi="Times New Roman" w:cs="Times New Roman"/>
                <w:b/>
                <w:bCs/>
                <w:noProof/>
              </w:rPr>
              <w:t>1.4.1 General objective</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_Toc50097037 \h </w:instrText>
            </w:r>
            <w:r w:rsidR="000A03F1" w:rsidRPr="000A03F1">
              <w:rPr>
                <w:b/>
                <w:bCs/>
                <w:noProof/>
                <w:webHidden/>
              </w:rPr>
            </w:r>
            <w:r w:rsidR="000A03F1" w:rsidRPr="000A03F1">
              <w:rPr>
                <w:b/>
                <w:bCs/>
                <w:noProof/>
                <w:webHidden/>
              </w:rPr>
              <w:fldChar w:fldCharType="separate"/>
            </w:r>
            <w:r w:rsidR="002951C9">
              <w:rPr>
                <w:b/>
                <w:bCs/>
                <w:noProof/>
                <w:webHidden/>
              </w:rPr>
              <w:t>2</w:t>
            </w:r>
            <w:r w:rsidR="000A03F1" w:rsidRPr="000A03F1">
              <w:rPr>
                <w:b/>
                <w:bCs/>
                <w:noProof/>
                <w:webHidden/>
              </w:rPr>
              <w:fldChar w:fldCharType="end"/>
            </w:r>
          </w:hyperlink>
        </w:p>
        <w:p w14:paraId="67121BAA" w14:textId="05BA3421" w:rsidR="000A03F1" w:rsidRPr="000A03F1" w:rsidRDefault="005B28EE">
          <w:pPr>
            <w:pStyle w:val="TOC3"/>
            <w:tabs>
              <w:tab w:val="right" w:leader="dot" w:pos="9016"/>
            </w:tabs>
            <w:rPr>
              <w:b/>
              <w:bCs/>
              <w:noProof/>
            </w:rPr>
          </w:pPr>
          <w:hyperlink w:anchor="_Toc50097038" w:history="1">
            <w:r w:rsidR="000A03F1" w:rsidRPr="000A03F1">
              <w:rPr>
                <w:rStyle w:val="Hyperlink"/>
                <w:rFonts w:ascii="Times New Roman" w:hAnsi="Times New Roman" w:cs="Times New Roman"/>
                <w:b/>
                <w:bCs/>
                <w:noProof/>
              </w:rPr>
              <w:t>1.4.2 Specific objectives</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_Toc50097038 \h </w:instrText>
            </w:r>
            <w:r w:rsidR="000A03F1" w:rsidRPr="000A03F1">
              <w:rPr>
                <w:b/>
                <w:bCs/>
                <w:noProof/>
                <w:webHidden/>
              </w:rPr>
            </w:r>
            <w:r w:rsidR="000A03F1" w:rsidRPr="000A03F1">
              <w:rPr>
                <w:b/>
                <w:bCs/>
                <w:noProof/>
                <w:webHidden/>
              </w:rPr>
              <w:fldChar w:fldCharType="separate"/>
            </w:r>
            <w:r w:rsidR="002951C9">
              <w:rPr>
                <w:b/>
                <w:bCs/>
                <w:noProof/>
                <w:webHidden/>
              </w:rPr>
              <w:t>2</w:t>
            </w:r>
            <w:r w:rsidR="000A03F1" w:rsidRPr="000A03F1">
              <w:rPr>
                <w:b/>
                <w:bCs/>
                <w:noProof/>
                <w:webHidden/>
              </w:rPr>
              <w:fldChar w:fldCharType="end"/>
            </w:r>
          </w:hyperlink>
        </w:p>
        <w:p w14:paraId="3CBC3B53" w14:textId="51493B29" w:rsidR="000A03F1" w:rsidRPr="000A03F1" w:rsidRDefault="005B28EE">
          <w:pPr>
            <w:pStyle w:val="TOC2"/>
            <w:tabs>
              <w:tab w:val="right" w:leader="dot" w:pos="9016"/>
            </w:tabs>
            <w:rPr>
              <w:b/>
              <w:bCs/>
              <w:noProof/>
            </w:rPr>
          </w:pPr>
          <w:hyperlink w:anchor="_Toc50097039" w:history="1">
            <w:r w:rsidR="000A03F1" w:rsidRPr="000A03F1">
              <w:rPr>
                <w:rStyle w:val="Hyperlink"/>
                <w:rFonts w:ascii="Times New Roman" w:hAnsi="Times New Roman" w:cs="Times New Roman"/>
                <w:b/>
                <w:bCs/>
                <w:noProof/>
              </w:rPr>
              <w:t>1.5 Significance</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_Toc50097039 \h </w:instrText>
            </w:r>
            <w:r w:rsidR="000A03F1" w:rsidRPr="000A03F1">
              <w:rPr>
                <w:b/>
                <w:bCs/>
                <w:noProof/>
                <w:webHidden/>
              </w:rPr>
            </w:r>
            <w:r w:rsidR="000A03F1" w:rsidRPr="000A03F1">
              <w:rPr>
                <w:b/>
                <w:bCs/>
                <w:noProof/>
                <w:webHidden/>
              </w:rPr>
              <w:fldChar w:fldCharType="separate"/>
            </w:r>
            <w:r w:rsidR="002951C9">
              <w:rPr>
                <w:b/>
                <w:bCs/>
                <w:noProof/>
                <w:webHidden/>
              </w:rPr>
              <w:t>3</w:t>
            </w:r>
            <w:r w:rsidR="000A03F1" w:rsidRPr="000A03F1">
              <w:rPr>
                <w:b/>
                <w:bCs/>
                <w:noProof/>
                <w:webHidden/>
              </w:rPr>
              <w:fldChar w:fldCharType="end"/>
            </w:r>
          </w:hyperlink>
        </w:p>
        <w:p w14:paraId="1C3CAE94" w14:textId="2EA2EB00" w:rsidR="000A03F1" w:rsidRPr="000A03F1" w:rsidRDefault="005B28EE">
          <w:pPr>
            <w:pStyle w:val="TOC2"/>
            <w:tabs>
              <w:tab w:val="right" w:leader="dot" w:pos="9016"/>
            </w:tabs>
            <w:rPr>
              <w:b/>
              <w:bCs/>
              <w:noProof/>
            </w:rPr>
          </w:pPr>
          <w:hyperlink w:anchor="_Toc50097040" w:history="1">
            <w:r w:rsidR="000A03F1" w:rsidRPr="000A03F1">
              <w:rPr>
                <w:rStyle w:val="Hyperlink"/>
                <w:rFonts w:ascii="Times New Roman" w:hAnsi="Times New Roman" w:cs="Times New Roman"/>
                <w:b/>
                <w:bCs/>
                <w:noProof/>
              </w:rPr>
              <w:t>1.6 Conceptual framework for development COVID 19 therapeutic natural products</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_Toc50097040 \h </w:instrText>
            </w:r>
            <w:r w:rsidR="000A03F1" w:rsidRPr="000A03F1">
              <w:rPr>
                <w:b/>
                <w:bCs/>
                <w:noProof/>
                <w:webHidden/>
              </w:rPr>
            </w:r>
            <w:r w:rsidR="000A03F1" w:rsidRPr="000A03F1">
              <w:rPr>
                <w:b/>
                <w:bCs/>
                <w:noProof/>
                <w:webHidden/>
              </w:rPr>
              <w:fldChar w:fldCharType="separate"/>
            </w:r>
            <w:r w:rsidR="002951C9">
              <w:rPr>
                <w:b/>
                <w:bCs/>
                <w:noProof/>
                <w:webHidden/>
              </w:rPr>
              <w:t>3</w:t>
            </w:r>
            <w:r w:rsidR="000A03F1" w:rsidRPr="000A03F1">
              <w:rPr>
                <w:b/>
                <w:bCs/>
                <w:noProof/>
                <w:webHidden/>
              </w:rPr>
              <w:fldChar w:fldCharType="end"/>
            </w:r>
          </w:hyperlink>
        </w:p>
        <w:p w14:paraId="5F022BEC" w14:textId="0E63D0B8" w:rsidR="000A03F1" w:rsidRPr="000A03F1" w:rsidRDefault="005B28EE">
          <w:pPr>
            <w:pStyle w:val="TOC1"/>
            <w:tabs>
              <w:tab w:val="right" w:leader="dot" w:pos="9016"/>
            </w:tabs>
            <w:rPr>
              <w:b/>
              <w:bCs/>
              <w:noProof/>
            </w:rPr>
          </w:pPr>
          <w:hyperlink w:anchor="_Toc50097041" w:history="1">
            <w:r w:rsidR="000A03F1" w:rsidRPr="000A03F1">
              <w:rPr>
                <w:rStyle w:val="Hyperlink"/>
                <w:rFonts w:ascii="Times New Roman" w:hAnsi="Times New Roman" w:cs="Times New Roman"/>
                <w:b/>
                <w:bCs/>
                <w:noProof/>
              </w:rPr>
              <w:t>2.0 LITERATURE REVIEW</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_Toc50097041 \h </w:instrText>
            </w:r>
            <w:r w:rsidR="000A03F1" w:rsidRPr="000A03F1">
              <w:rPr>
                <w:b/>
                <w:bCs/>
                <w:noProof/>
                <w:webHidden/>
              </w:rPr>
            </w:r>
            <w:r w:rsidR="000A03F1" w:rsidRPr="000A03F1">
              <w:rPr>
                <w:b/>
                <w:bCs/>
                <w:noProof/>
                <w:webHidden/>
              </w:rPr>
              <w:fldChar w:fldCharType="separate"/>
            </w:r>
            <w:r w:rsidR="002951C9">
              <w:rPr>
                <w:b/>
                <w:bCs/>
                <w:noProof/>
                <w:webHidden/>
              </w:rPr>
              <w:t>4</w:t>
            </w:r>
            <w:r w:rsidR="000A03F1" w:rsidRPr="000A03F1">
              <w:rPr>
                <w:b/>
                <w:bCs/>
                <w:noProof/>
                <w:webHidden/>
              </w:rPr>
              <w:fldChar w:fldCharType="end"/>
            </w:r>
          </w:hyperlink>
        </w:p>
        <w:p w14:paraId="715BD380" w14:textId="1EEA8686" w:rsidR="000A03F1" w:rsidRPr="000A03F1" w:rsidRDefault="005B28EE">
          <w:pPr>
            <w:pStyle w:val="TOC2"/>
            <w:tabs>
              <w:tab w:val="right" w:leader="dot" w:pos="9016"/>
            </w:tabs>
            <w:rPr>
              <w:b/>
              <w:bCs/>
              <w:noProof/>
            </w:rPr>
          </w:pPr>
          <w:hyperlink w:anchor="_Toc50097042" w:history="1">
            <w:r w:rsidR="000A03F1" w:rsidRPr="000A03F1">
              <w:rPr>
                <w:rStyle w:val="Hyperlink"/>
                <w:rFonts w:ascii="Times New Roman" w:hAnsi="Times New Roman" w:cs="Times New Roman"/>
                <w:b/>
                <w:bCs/>
                <w:noProof/>
              </w:rPr>
              <w:t>2.1 Over view of COVID 19</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_Toc50097042 \h </w:instrText>
            </w:r>
            <w:r w:rsidR="000A03F1" w:rsidRPr="000A03F1">
              <w:rPr>
                <w:b/>
                <w:bCs/>
                <w:noProof/>
                <w:webHidden/>
              </w:rPr>
            </w:r>
            <w:r w:rsidR="000A03F1" w:rsidRPr="000A03F1">
              <w:rPr>
                <w:b/>
                <w:bCs/>
                <w:noProof/>
                <w:webHidden/>
              </w:rPr>
              <w:fldChar w:fldCharType="separate"/>
            </w:r>
            <w:r w:rsidR="002951C9">
              <w:rPr>
                <w:b/>
                <w:bCs/>
                <w:noProof/>
                <w:webHidden/>
              </w:rPr>
              <w:t>4</w:t>
            </w:r>
            <w:r w:rsidR="000A03F1" w:rsidRPr="000A03F1">
              <w:rPr>
                <w:b/>
                <w:bCs/>
                <w:noProof/>
                <w:webHidden/>
              </w:rPr>
              <w:fldChar w:fldCharType="end"/>
            </w:r>
          </w:hyperlink>
        </w:p>
        <w:p w14:paraId="6ACDBC60" w14:textId="3D8DD6B9" w:rsidR="000A03F1" w:rsidRPr="000A03F1" w:rsidRDefault="005B28EE">
          <w:pPr>
            <w:pStyle w:val="TOC3"/>
            <w:tabs>
              <w:tab w:val="right" w:leader="dot" w:pos="9016"/>
            </w:tabs>
            <w:rPr>
              <w:b/>
              <w:bCs/>
              <w:noProof/>
            </w:rPr>
          </w:pPr>
          <w:hyperlink w:anchor="_Toc50097043" w:history="1">
            <w:r w:rsidR="000A03F1" w:rsidRPr="000A03F1">
              <w:rPr>
                <w:rStyle w:val="Hyperlink"/>
                <w:rFonts w:ascii="Times New Roman" w:hAnsi="Times New Roman" w:cs="Times New Roman"/>
                <w:b/>
                <w:bCs/>
                <w:i/>
                <w:iCs/>
                <w:noProof/>
              </w:rPr>
              <w:t>2.2.1 Origin of COVID 19</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_Toc50097043 \h </w:instrText>
            </w:r>
            <w:r w:rsidR="000A03F1" w:rsidRPr="000A03F1">
              <w:rPr>
                <w:b/>
                <w:bCs/>
                <w:noProof/>
                <w:webHidden/>
              </w:rPr>
            </w:r>
            <w:r w:rsidR="000A03F1" w:rsidRPr="000A03F1">
              <w:rPr>
                <w:b/>
                <w:bCs/>
                <w:noProof/>
                <w:webHidden/>
              </w:rPr>
              <w:fldChar w:fldCharType="separate"/>
            </w:r>
            <w:r w:rsidR="002951C9">
              <w:rPr>
                <w:b/>
                <w:bCs/>
                <w:noProof/>
                <w:webHidden/>
              </w:rPr>
              <w:t>4</w:t>
            </w:r>
            <w:r w:rsidR="000A03F1" w:rsidRPr="000A03F1">
              <w:rPr>
                <w:b/>
                <w:bCs/>
                <w:noProof/>
                <w:webHidden/>
              </w:rPr>
              <w:fldChar w:fldCharType="end"/>
            </w:r>
          </w:hyperlink>
        </w:p>
        <w:p w14:paraId="71C097D9" w14:textId="336C315F" w:rsidR="000A03F1" w:rsidRPr="000A03F1" w:rsidRDefault="005B28EE">
          <w:pPr>
            <w:pStyle w:val="TOC3"/>
            <w:tabs>
              <w:tab w:val="right" w:leader="dot" w:pos="9016"/>
            </w:tabs>
            <w:rPr>
              <w:b/>
              <w:bCs/>
              <w:noProof/>
            </w:rPr>
          </w:pPr>
          <w:hyperlink w:anchor="_Toc50097044" w:history="1">
            <w:r w:rsidR="000A03F1" w:rsidRPr="000A03F1">
              <w:rPr>
                <w:rStyle w:val="Hyperlink"/>
                <w:rFonts w:ascii="Times New Roman" w:hAnsi="Times New Roman" w:cs="Times New Roman"/>
                <w:b/>
                <w:bCs/>
                <w:i/>
                <w:iCs/>
                <w:noProof/>
              </w:rPr>
              <w:t>2.1.2 Transmission</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_Toc50097044 \h </w:instrText>
            </w:r>
            <w:r w:rsidR="000A03F1" w:rsidRPr="000A03F1">
              <w:rPr>
                <w:b/>
                <w:bCs/>
                <w:noProof/>
                <w:webHidden/>
              </w:rPr>
            </w:r>
            <w:r w:rsidR="000A03F1" w:rsidRPr="000A03F1">
              <w:rPr>
                <w:b/>
                <w:bCs/>
                <w:noProof/>
                <w:webHidden/>
              </w:rPr>
              <w:fldChar w:fldCharType="separate"/>
            </w:r>
            <w:r w:rsidR="002951C9">
              <w:rPr>
                <w:b/>
                <w:bCs/>
                <w:noProof/>
                <w:webHidden/>
              </w:rPr>
              <w:t>4</w:t>
            </w:r>
            <w:r w:rsidR="000A03F1" w:rsidRPr="000A03F1">
              <w:rPr>
                <w:b/>
                <w:bCs/>
                <w:noProof/>
                <w:webHidden/>
              </w:rPr>
              <w:fldChar w:fldCharType="end"/>
            </w:r>
          </w:hyperlink>
        </w:p>
        <w:p w14:paraId="048E4C1B" w14:textId="4407D6E6" w:rsidR="000A03F1" w:rsidRPr="000A03F1" w:rsidRDefault="005B28EE">
          <w:pPr>
            <w:pStyle w:val="TOC3"/>
            <w:tabs>
              <w:tab w:val="right" w:leader="dot" w:pos="9016"/>
            </w:tabs>
            <w:rPr>
              <w:b/>
              <w:bCs/>
              <w:noProof/>
            </w:rPr>
          </w:pPr>
          <w:hyperlink w:anchor="_Toc50097045" w:history="1">
            <w:r w:rsidR="000A03F1" w:rsidRPr="000A03F1">
              <w:rPr>
                <w:rStyle w:val="Hyperlink"/>
                <w:rFonts w:ascii="Times New Roman" w:hAnsi="Times New Roman" w:cs="Times New Roman"/>
                <w:b/>
                <w:bCs/>
                <w:i/>
                <w:iCs/>
                <w:noProof/>
              </w:rPr>
              <w:t>2.3.3 Clinical Features of COVID 19</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_Toc50097045 \h </w:instrText>
            </w:r>
            <w:r w:rsidR="000A03F1" w:rsidRPr="000A03F1">
              <w:rPr>
                <w:b/>
                <w:bCs/>
                <w:noProof/>
                <w:webHidden/>
              </w:rPr>
            </w:r>
            <w:r w:rsidR="000A03F1" w:rsidRPr="000A03F1">
              <w:rPr>
                <w:b/>
                <w:bCs/>
                <w:noProof/>
                <w:webHidden/>
              </w:rPr>
              <w:fldChar w:fldCharType="separate"/>
            </w:r>
            <w:r w:rsidR="002951C9">
              <w:rPr>
                <w:b/>
                <w:bCs/>
                <w:noProof/>
                <w:webHidden/>
              </w:rPr>
              <w:t>4</w:t>
            </w:r>
            <w:r w:rsidR="000A03F1" w:rsidRPr="000A03F1">
              <w:rPr>
                <w:b/>
                <w:bCs/>
                <w:noProof/>
                <w:webHidden/>
              </w:rPr>
              <w:fldChar w:fldCharType="end"/>
            </w:r>
          </w:hyperlink>
        </w:p>
        <w:p w14:paraId="620A6D6A" w14:textId="5F37FEB2" w:rsidR="000A03F1" w:rsidRPr="000A03F1" w:rsidRDefault="005B28EE">
          <w:pPr>
            <w:pStyle w:val="TOC3"/>
            <w:tabs>
              <w:tab w:val="right" w:leader="dot" w:pos="9016"/>
            </w:tabs>
            <w:rPr>
              <w:b/>
              <w:bCs/>
              <w:noProof/>
            </w:rPr>
          </w:pPr>
          <w:hyperlink w:anchor="_Toc50097046" w:history="1">
            <w:r w:rsidR="000A03F1" w:rsidRPr="000A03F1">
              <w:rPr>
                <w:rStyle w:val="Hyperlink"/>
                <w:rFonts w:ascii="Times New Roman" w:hAnsi="Times New Roman" w:cs="Times New Roman"/>
                <w:b/>
                <w:bCs/>
                <w:i/>
                <w:iCs/>
                <w:noProof/>
              </w:rPr>
              <w:t>2.3.4 Treatment of Covid 19</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_Toc50097046 \h </w:instrText>
            </w:r>
            <w:r w:rsidR="000A03F1" w:rsidRPr="000A03F1">
              <w:rPr>
                <w:b/>
                <w:bCs/>
                <w:noProof/>
                <w:webHidden/>
              </w:rPr>
            </w:r>
            <w:r w:rsidR="000A03F1" w:rsidRPr="000A03F1">
              <w:rPr>
                <w:b/>
                <w:bCs/>
                <w:noProof/>
                <w:webHidden/>
              </w:rPr>
              <w:fldChar w:fldCharType="separate"/>
            </w:r>
            <w:r w:rsidR="002951C9">
              <w:rPr>
                <w:b/>
                <w:bCs/>
                <w:noProof/>
                <w:webHidden/>
              </w:rPr>
              <w:t>4</w:t>
            </w:r>
            <w:r w:rsidR="000A03F1" w:rsidRPr="000A03F1">
              <w:rPr>
                <w:b/>
                <w:bCs/>
                <w:noProof/>
                <w:webHidden/>
              </w:rPr>
              <w:fldChar w:fldCharType="end"/>
            </w:r>
          </w:hyperlink>
        </w:p>
        <w:p w14:paraId="451471E5" w14:textId="766B4E07" w:rsidR="000A03F1" w:rsidRPr="000A03F1" w:rsidRDefault="005B28EE">
          <w:pPr>
            <w:pStyle w:val="TOC2"/>
            <w:tabs>
              <w:tab w:val="right" w:leader="dot" w:pos="9016"/>
            </w:tabs>
            <w:rPr>
              <w:b/>
              <w:bCs/>
              <w:noProof/>
            </w:rPr>
          </w:pPr>
          <w:hyperlink w:anchor="_Toc50097047" w:history="1">
            <w:r w:rsidR="000A03F1" w:rsidRPr="000A03F1">
              <w:rPr>
                <w:rStyle w:val="Hyperlink"/>
                <w:rFonts w:ascii="Times New Roman" w:hAnsi="Times New Roman" w:cs="Times New Roman"/>
                <w:b/>
                <w:bCs/>
                <w:noProof/>
              </w:rPr>
              <w:t>2.2 Bee venom</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_Toc50097047 \h </w:instrText>
            </w:r>
            <w:r w:rsidR="000A03F1" w:rsidRPr="000A03F1">
              <w:rPr>
                <w:b/>
                <w:bCs/>
                <w:noProof/>
                <w:webHidden/>
              </w:rPr>
            </w:r>
            <w:r w:rsidR="000A03F1" w:rsidRPr="000A03F1">
              <w:rPr>
                <w:b/>
                <w:bCs/>
                <w:noProof/>
                <w:webHidden/>
              </w:rPr>
              <w:fldChar w:fldCharType="separate"/>
            </w:r>
            <w:r w:rsidR="002951C9">
              <w:rPr>
                <w:b/>
                <w:bCs/>
                <w:noProof/>
                <w:webHidden/>
              </w:rPr>
              <w:t>5</w:t>
            </w:r>
            <w:r w:rsidR="000A03F1" w:rsidRPr="000A03F1">
              <w:rPr>
                <w:b/>
                <w:bCs/>
                <w:noProof/>
                <w:webHidden/>
              </w:rPr>
              <w:fldChar w:fldCharType="end"/>
            </w:r>
          </w:hyperlink>
        </w:p>
        <w:p w14:paraId="3C6237BB" w14:textId="664A4B72" w:rsidR="000A03F1" w:rsidRPr="000A03F1" w:rsidRDefault="005B28EE">
          <w:pPr>
            <w:pStyle w:val="TOC3"/>
            <w:tabs>
              <w:tab w:val="right" w:leader="dot" w:pos="9016"/>
            </w:tabs>
            <w:rPr>
              <w:b/>
              <w:bCs/>
              <w:noProof/>
            </w:rPr>
          </w:pPr>
          <w:hyperlink w:anchor="_Toc50097048" w:history="1">
            <w:r w:rsidR="000A03F1" w:rsidRPr="000A03F1">
              <w:rPr>
                <w:rStyle w:val="Hyperlink"/>
                <w:rFonts w:ascii="Times New Roman" w:eastAsia="NeoSansIntel" w:hAnsi="Times New Roman" w:cs="Times New Roman"/>
                <w:b/>
                <w:bCs/>
                <w:i/>
                <w:iCs/>
                <w:noProof/>
              </w:rPr>
              <w:t>2.2.1 Over view of bee venom</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_Toc50097048 \h </w:instrText>
            </w:r>
            <w:r w:rsidR="000A03F1" w:rsidRPr="000A03F1">
              <w:rPr>
                <w:b/>
                <w:bCs/>
                <w:noProof/>
                <w:webHidden/>
              </w:rPr>
            </w:r>
            <w:r w:rsidR="000A03F1" w:rsidRPr="000A03F1">
              <w:rPr>
                <w:b/>
                <w:bCs/>
                <w:noProof/>
                <w:webHidden/>
              </w:rPr>
              <w:fldChar w:fldCharType="separate"/>
            </w:r>
            <w:r w:rsidR="002951C9">
              <w:rPr>
                <w:b/>
                <w:bCs/>
                <w:noProof/>
                <w:webHidden/>
              </w:rPr>
              <w:t>5</w:t>
            </w:r>
            <w:r w:rsidR="000A03F1" w:rsidRPr="000A03F1">
              <w:rPr>
                <w:b/>
                <w:bCs/>
                <w:noProof/>
                <w:webHidden/>
              </w:rPr>
              <w:fldChar w:fldCharType="end"/>
            </w:r>
          </w:hyperlink>
        </w:p>
        <w:p w14:paraId="1F00DD19" w14:textId="05DF1CE2" w:rsidR="000A03F1" w:rsidRPr="000A03F1" w:rsidRDefault="005B28EE">
          <w:pPr>
            <w:pStyle w:val="TOC3"/>
            <w:tabs>
              <w:tab w:val="right" w:leader="dot" w:pos="9016"/>
            </w:tabs>
            <w:rPr>
              <w:b/>
              <w:bCs/>
              <w:noProof/>
            </w:rPr>
          </w:pPr>
          <w:hyperlink w:anchor="_Toc50097049" w:history="1">
            <w:r w:rsidR="000A03F1" w:rsidRPr="000A03F1">
              <w:rPr>
                <w:rStyle w:val="Hyperlink"/>
                <w:rFonts w:ascii="Times New Roman" w:eastAsia="NeoSansIntel" w:hAnsi="Times New Roman" w:cs="Times New Roman"/>
                <w:b/>
                <w:bCs/>
                <w:i/>
                <w:iCs/>
                <w:noProof/>
              </w:rPr>
              <w:t>2.2.2 Collection/harvesting  of bee venom</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_Toc50097049 \h </w:instrText>
            </w:r>
            <w:r w:rsidR="000A03F1" w:rsidRPr="000A03F1">
              <w:rPr>
                <w:b/>
                <w:bCs/>
                <w:noProof/>
                <w:webHidden/>
              </w:rPr>
            </w:r>
            <w:r w:rsidR="000A03F1" w:rsidRPr="000A03F1">
              <w:rPr>
                <w:b/>
                <w:bCs/>
                <w:noProof/>
                <w:webHidden/>
              </w:rPr>
              <w:fldChar w:fldCharType="separate"/>
            </w:r>
            <w:r w:rsidR="002951C9">
              <w:rPr>
                <w:b/>
                <w:bCs/>
                <w:noProof/>
                <w:webHidden/>
              </w:rPr>
              <w:t>5</w:t>
            </w:r>
            <w:r w:rsidR="000A03F1" w:rsidRPr="000A03F1">
              <w:rPr>
                <w:b/>
                <w:bCs/>
                <w:noProof/>
                <w:webHidden/>
              </w:rPr>
              <w:fldChar w:fldCharType="end"/>
            </w:r>
          </w:hyperlink>
        </w:p>
        <w:p w14:paraId="7F2ECB97" w14:textId="1C75480D" w:rsidR="000A03F1" w:rsidRPr="000A03F1" w:rsidRDefault="005B28EE">
          <w:pPr>
            <w:pStyle w:val="TOC3"/>
            <w:tabs>
              <w:tab w:val="right" w:leader="dot" w:pos="9016"/>
            </w:tabs>
            <w:rPr>
              <w:b/>
              <w:bCs/>
              <w:noProof/>
            </w:rPr>
          </w:pPr>
          <w:hyperlink w:anchor="_Toc50097050" w:history="1">
            <w:r w:rsidR="000A03F1" w:rsidRPr="000A03F1">
              <w:rPr>
                <w:rStyle w:val="Hyperlink"/>
                <w:rFonts w:ascii="Times New Roman" w:hAnsi="Times New Roman" w:cs="Times New Roman"/>
                <w:b/>
                <w:bCs/>
                <w:i/>
                <w:iCs/>
                <w:noProof/>
              </w:rPr>
              <w:t>2.2.3Chemical composition of bee venom</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_Toc50097050 \h </w:instrText>
            </w:r>
            <w:r w:rsidR="000A03F1" w:rsidRPr="000A03F1">
              <w:rPr>
                <w:b/>
                <w:bCs/>
                <w:noProof/>
                <w:webHidden/>
              </w:rPr>
            </w:r>
            <w:r w:rsidR="000A03F1" w:rsidRPr="000A03F1">
              <w:rPr>
                <w:b/>
                <w:bCs/>
                <w:noProof/>
                <w:webHidden/>
              </w:rPr>
              <w:fldChar w:fldCharType="separate"/>
            </w:r>
            <w:r w:rsidR="002951C9">
              <w:rPr>
                <w:b/>
                <w:bCs/>
                <w:noProof/>
                <w:webHidden/>
              </w:rPr>
              <w:t>5</w:t>
            </w:r>
            <w:r w:rsidR="000A03F1" w:rsidRPr="000A03F1">
              <w:rPr>
                <w:b/>
                <w:bCs/>
                <w:noProof/>
                <w:webHidden/>
              </w:rPr>
              <w:fldChar w:fldCharType="end"/>
            </w:r>
          </w:hyperlink>
        </w:p>
        <w:p w14:paraId="414552F2" w14:textId="461C8019" w:rsidR="000A03F1" w:rsidRPr="000A03F1" w:rsidRDefault="005B28EE">
          <w:pPr>
            <w:pStyle w:val="TOC3"/>
            <w:tabs>
              <w:tab w:val="right" w:leader="dot" w:pos="9016"/>
            </w:tabs>
            <w:rPr>
              <w:b/>
              <w:bCs/>
              <w:noProof/>
            </w:rPr>
          </w:pPr>
          <w:hyperlink w:anchor="_Toc50097051" w:history="1">
            <w:r w:rsidR="000A03F1" w:rsidRPr="000A03F1">
              <w:rPr>
                <w:rStyle w:val="Hyperlink"/>
                <w:rFonts w:ascii="Times New Roman" w:eastAsia="NeoSansIntel" w:hAnsi="Times New Roman" w:cs="Times New Roman"/>
                <w:b/>
                <w:bCs/>
                <w:i/>
                <w:iCs/>
                <w:noProof/>
              </w:rPr>
              <w:t>2.2.4 Chemical analysis of bee venom</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_Toc50097051 \h </w:instrText>
            </w:r>
            <w:r w:rsidR="000A03F1" w:rsidRPr="000A03F1">
              <w:rPr>
                <w:b/>
                <w:bCs/>
                <w:noProof/>
                <w:webHidden/>
              </w:rPr>
            </w:r>
            <w:r w:rsidR="000A03F1" w:rsidRPr="000A03F1">
              <w:rPr>
                <w:b/>
                <w:bCs/>
                <w:noProof/>
                <w:webHidden/>
              </w:rPr>
              <w:fldChar w:fldCharType="separate"/>
            </w:r>
            <w:r w:rsidR="002951C9">
              <w:rPr>
                <w:b/>
                <w:bCs/>
                <w:noProof/>
                <w:webHidden/>
              </w:rPr>
              <w:t>6</w:t>
            </w:r>
            <w:r w:rsidR="000A03F1" w:rsidRPr="000A03F1">
              <w:rPr>
                <w:b/>
                <w:bCs/>
                <w:noProof/>
                <w:webHidden/>
              </w:rPr>
              <w:fldChar w:fldCharType="end"/>
            </w:r>
          </w:hyperlink>
        </w:p>
        <w:p w14:paraId="1B8BE7C1" w14:textId="7FB5EFBC" w:rsidR="000A03F1" w:rsidRPr="000A03F1" w:rsidRDefault="005B28EE">
          <w:pPr>
            <w:pStyle w:val="TOC3"/>
            <w:tabs>
              <w:tab w:val="right" w:leader="dot" w:pos="9016"/>
            </w:tabs>
            <w:rPr>
              <w:b/>
              <w:bCs/>
              <w:noProof/>
            </w:rPr>
          </w:pPr>
          <w:hyperlink w:anchor="_Toc50097052" w:history="1">
            <w:r w:rsidR="000A03F1" w:rsidRPr="000A03F1">
              <w:rPr>
                <w:rStyle w:val="Hyperlink"/>
                <w:rFonts w:ascii="Times New Roman" w:eastAsia="MinionPro-Regular2" w:hAnsi="Times New Roman" w:cs="Times New Roman"/>
                <w:b/>
                <w:bCs/>
                <w:i/>
                <w:iCs/>
                <w:noProof/>
              </w:rPr>
              <w:t>2.2.5 Antiviral and antibacterial activity of bee venom</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_Toc50097052 \h </w:instrText>
            </w:r>
            <w:r w:rsidR="000A03F1" w:rsidRPr="000A03F1">
              <w:rPr>
                <w:b/>
                <w:bCs/>
                <w:noProof/>
                <w:webHidden/>
              </w:rPr>
            </w:r>
            <w:r w:rsidR="000A03F1" w:rsidRPr="000A03F1">
              <w:rPr>
                <w:b/>
                <w:bCs/>
                <w:noProof/>
                <w:webHidden/>
              </w:rPr>
              <w:fldChar w:fldCharType="separate"/>
            </w:r>
            <w:r w:rsidR="002951C9">
              <w:rPr>
                <w:b/>
                <w:bCs/>
                <w:noProof/>
                <w:webHidden/>
              </w:rPr>
              <w:t>7</w:t>
            </w:r>
            <w:r w:rsidR="000A03F1" w:rsidRPr="000A03F1">
              <w:rPr>
                <w:b/>
                <w:bCs/>
                <w:noProof/>
                <w:webHidden/>
              </w:rPr>
              <w:fldChar w:fldCharType="end"/>
            </w:r>
          </w:hyperlink>
        </w:p>
        <w:p w14:paraId="6146A8C9" w14:textId="7FCE6D50" w:rsidR="000A03F1" w:rsidRPr="000A03F1" w:rsidRDefault="005B28EE">
          <w:pPr>
            <w:pStyle w:val="TOC3"/>
            <w:tabs>
              <w:tab w:val="right" w:leader="dot" w:pos="9016"/>
            </w:tabs>
            <w:rPr>
              <w:b/>
              <w:bCs/>
              <w:noProof/>
            </w:rPr>
          </w:pPr>
          <w:hyperlink w:anchor="_Toc50097053" w:history="1">
            <w:r w:rsidR="000A03F1" w:rsidRPr="000A03F1">
              <w:rPr>
                <w:rStyle w:val="Hyperlink"/>
                <w:rFonts w:ascii="Times New Roman" w:eastAsia="NeoSansIntel" w:hAnsi="Times New Roman" w:cs="Times New Roman"/>
                <w:b/>
                <w:bCs/>
                <w:i/>
                <w:iCs/>
                <w:noProof/>
              </w:rPr>
              <w:t>2.2.6 Anti-inflammatory activity  of bee venom</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_Toc50097053 \h </w:instrText>
            </w:r>
            <w:r w:rsidR="000A03F1" w:rsidRPr="000A03F1">
              <w:rPr>
                <w:b/>
                <w:bCs/>
                <w:noProof/>
                <w:webHidden/>
              </w:rPr>
            </w:r>
            <w:r w:rsidR="000A03F1" w:rsidRPr="000A03F1">
              <w:rPr>
                <w:b/>
                <w:bCs/>
                <w:noProof/>
                <w:webHidden/>
              </w:rPr>
              <w:fldChar w:fldCharType="separate"/>
            </w:r>
            <w:r w:rsidR="002951C9">
              <w:rPr>
                <w:b/>
                <w:bCs/>
                <w:noProof/>
                <w:webHidden/>
              </w:rPr>
              <w:t>7</w:t>
            </w:r>
            <w:r w:rsidR="000A03F1" w:rsidRPr="000A03F1">
              <w:rPr>
                <w:b/>
                <w:bCs/>
                <w:noProof/>
                <w:webHidden/>
              </w:rPr>
              <w:fldChar w:fldCharType="end"/>
            </w:r>
          </w:hyperlink>
        </w:p>
        <w:p w14:paraId="6EC60068" w14:textId="3A514272" w:rsidR="000A03F1" w:rsidRPr="000A03F1" w:rsidRDefault="005B28EE">
          <w:pPr>
            <w:pStyle w:val="TOC3"/>
            <w:tabs>
              <w:tab w:val="right" w:leader="dot" w:pos="9016"/>
            </w:tabs>
            <w:rPr>
              <w:b/>
              <w:bCs/>
              <w:noProof/>
            </w:rPr>
          </w:pPr>
          <w:hyperlink w:anchor="_Toc50097054" w:history="1">
            <w:r w:rsidR="000A03F1" w:rsidRPr="000A03F1">
              <w:rPr>
                <w:rStyle w:val="Hyperlink"/>
                <w:rFonts w:ascii="Times New Roman" w:hAnsi="Times New Roman" w:cs="Times New Roman"/>
                <w:b/>
                <w:bCs/>
                <w:i/>
                <w:iCs/>
                <w:noProof/>
              </w:rPr>
              <w:t>2.2.7 Antioxidant Activity of bee venom</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_Toc50097054 \h </w:instrText>
            </w:r>
            <w:r w:rsidR="000A03F1" w:rsidRPr="000A03F1">
              <w:rPr>
                <w:b/>
                <w:bCs/>
                <w:noProof/>
                <w:webHidden/>
              </w:rPr>
            </w:r>
            <w:r w:rsidR="000A03F1" w:rsidRPr="000A03F1">
              <w:rPr>
                <w:b/>
                <w:bCs/>
                <w:noProof/>
                <w:webHidden/>
              </w:rPr>
              <w:fldChar w:fldCharType="separate"/>
            </w:r>
            <w:r w:rsidR="002951C9">
              <w:rPr>
                <w:b/>
                <w:bCs/>
                <w:noProof/>
                <w:webHidden/>
              </w:rPr>
              <w:t>7</w:t>
            </w:r>
            <w:r w:rsidR="000A03F1" w:rsidRPr="000A03F1">
              <w:rPr>
                <w:b/>
                <w:bCs/>
                <w:noProof/>
                <w:webHidden/>
              </w:rPr>
              <w:fldChar w:fldCharType="end"/>
            </w:r>
          </w:hyperlink>
        </w:p>
        <w:p w14:paraId="3D0A8A5F" w14:textId="6C561004" w:rsidR="000A03F1" w:rsidRPr="000A03F1" w:rsidRDefault="005B28EE">
          <w:pPr>
            <w:pStyle w:val="TOC3"/>
            <w:tabs>
              <w:tab w:val="right" w:leader="dot" w:pos="9016"/>
            </w:tabs>
            <w:rPr>
              <w:b/>
              <w:bCs/>
              <w:noProof/>
            </w:rPr>
          </w:pPr>
          <w:hyperlink w:anchor="_Toc50097055" w:history="1">
            <w:r w:rsidR="000A03F1" w:rsidRPr="000A03F1">
              <w:rPr>
                <w:rStyle w:val="Hyperlink"/>
                <w:rFonts w:ascii="Times New Roman" w:hAnsi="Times New Roman" w:cs="Times New Roman"/>
                <w:b/>
                <w:bCs/>
                <w:i/>
                <w:iCs/>
                <w:noProof/>
              </w:rPr>
              <w:t>2.2.8 Safety of bee venom</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_Toc50097055 \h </w:instrText>
            </w:r>
            <w:r w:rsidR="000A03F1" w:rsidRPr="000A03F1">
              <w:rPr>
                <w:b/>
                <w:bCs/>
                <w:noProof/>
                <w:webHidden/>
              </w:rPr>
            </w:r>
            <w:r w:rsidR="000A03F1" w:rsidRPr="000A03F1">
              <w:rPr>
                <w:b/>
                <w:bCs/>
                <w:noProof/>
                <w:webHidden/>
              </w:rPr>
              <w:fldChar w:fldCharType="separate"/>
            </w:r>
            <w:r w:rsidR="002951C9">
              <w:rPr>
                <w:b/>
                <w:bCs/>
                <w:noProof/>
                <w:webHidden/>
              </w:rPr>
              <w:t>8</w:t>
            </w:r>
            <w:r w:rsidR="000A03F1" w:rsidRPr="000A03F1">
              <w:rPr>
                <w:b/>
                <w:bCs/>
                <w:noProof/>
                <w:webHidden/>
              </w:rPr>
              <w:fldChar w:fldCharType="end"/>
            </w:r>
          </w:hyperlink>
        </w:p>
        <w:p w14:paraId="586B2A43" w14:textId="79FBE8B5" w:rsidR="000A03F1" w:rsidRPr="000A03F1" w:rsidRDefault="005B28EE">
          <w:pPr>
            <w:pStyle w:val="TOC2"/>
            <w:tabs>
              <w:tab w:val="right" w:leader="dot" w:pos="9016"/>
            </w:tabs>
            <w:rPr>
              <w:b/>
              <w:bCs/>
              <w:noProof/>
            </w:rPr>
          </w:pPr>
          <w:hyperlink w:anchor="_Toc50097056" w:history="1">
            <w:r w:rsidR="000A03F1" w:rsidRPr="000A03F1">
              <w:rPr>
                <w:rStyle w:val="Hyperlink"/>
                <w:rFonts w:ascii="Times New Roman" w:hAnsi="Times New Roman" w:cs="Times New Roman"/>
                <w:b/>
                <w:bCs/>
                <w:i/>
                <w:iCs/>
                <w:noProof/>
              </w:rPr>
              <w:t xml:space="preserve">2.3 </w:t>
            </w:r>
            <w:r w:rsidR="000A03F1" w:rsidRPr="000A03F1">
              <w:rPr>
                <w:rStyle w:val="Hyperlink"/>
                <w:rFonts w:ascii="Times New Roman" w:hAnsi="Times New Roman"/>
                <w:b/>
                <w:bCs/>
                <w:i/>
                <w:iCs/>
                <w:noProof/>
              </w:rPr>
              <w:t>Warbugia ugandensis</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_Toc50097056 \h </w:instrText>
            </w:r>
            <w:r w:rsidR="000A03F1" w:rsidRPr="000A03F1">
              <w:rPr>
                <w:b/>
                <w:bCs/>
                <w:noProof/>
                <w:webHidden/>
              </w:rPr>
            </w:r>
            <w:r w:rsidR="000A03F1" w:rsidRPr="000A03F1">
              <w:rPr>
                <w:b/>
                <w:bCs/>
                <w:noProof/>
                <w:webHidden/>
              </w:rPr>
              <w:fldChar w:fldCharType="separate"/>
            </w:r>
            <w:r w:rsidR="002951C9">
              <w:rPr>
                <w:b/>
                <w:bCs/>
                <w:noProof/>
                <w:webHidden/>
              </w:rPr>
              <w:t>8</w:t>
            </w:r>
            <w:r w:rsidR="000A03F1" w:rsidRPr="000A03F1">
              <w:rPr>
                <w:b/>
                <w:bCs/>
                <w:noProof/>
                <w:webHidden/>
              </w:rPr>
              <w:fldChar w:fldCharType="end"/>
            </w:r>
          </w:hyperlink>
        </w:p>
        <w:p w14:paraId="22413EAF" w14:textId="463F1606" w:rsidR="000A03F1" w:rsidRPr="000A03F1" w:rsidRDefault="005B28EE">
          <w:pPr>
            <w:pStyle w:val="TOC3"/>
            <w:tabs>
              <w:tab w:val="right" w:leader="dot" w:pos="9016"/>
            </w:tabs>
            <w:rPr>
              <w:b/>
              <w:bCs/>
              <w:noProof/>
            </w:rPr>
          </w:pPr>
          <w:hyperlink w:anchor="_Toc50097057" w:history="1">
            <w:r w:rsidR="000A03F1" w:rsidRPr="000A03F1">
              <w:rPr>
                <w:rStyle w:val="Hyperlink"/>
                <w:rFonts w:ascii="Times New Roman" w:hAnsi="Times New Roman" w:cs="Times New Roman"/>
                <w:b/>
                <w:bCs/>
                <w:i/>
                <w:iCs/>
                <w:noProof/>
              </w:rPr>
              <w:t>2.3.1 Overview of W. ugandensis</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_Toc50097057 \h </w:instrText>
            </w:r>
            <w:r w:rsidR="000A03F1" w:rsidRPr="000A03F1">
              <w:rPr>
                <w:b/>
                <w:bCs/>
                <w:noProof/>
                <w:webHidden/>
              </w:rPr>
            </w:r>
            <w:r w:rsidR="000A03F1" w:rsidRPr="000A03F1">
              <w:rPr>
                <w:b/>
                <w:bCs/>
                <w:noProof/>
                <w:webHidden/>
              </w:rPr>
              <w:fldChar w:fldCharType="separate"/>
            </w:r>
            <w:r w:rsidR="002951C9">
              <w:rPr>
                <w:b/>
                <w:bCs/>
                <w:noProof/>
                <w:webHidden/>
              </w:rPr>
              <w:t>8</w:t>
            </w:r>
            <w:r w:rsidR="000A03F1" w:rsidRPr="000A03F1">
              <w:rPr>
                <w:b/>
                <w:bCs/>
                <w:noProof/>
                <w:webHidden/>
              </w:rPr>
              <w:fldChar w:fldCharType="end"/>
            </w:r>
          </w:hyperlink>
        </w:p>
        <w:p w14:paraId="3C0E7A18" w14:textId="1F582BB9" w:rsidR="000A03F1" w:rsidRPr="000A03F1" w:rsidRDefault="005B28EE">
          <w:pPr>
            <w:pStyle w:val="TOC3"/>
            <w:tabs>
              <w:tab w:val="right" w:leader="dot" w:pos="9016"/>
            </w:tabs>
            <w:rPr>
              <w:b/>
              <w:bCs/>
              <w:noProof/>
            </w:rPr>
          </w:pPr>
          <w:hyperlink w:anchor="_Toc50097058" w:history="1">
            <w:r w:rsidR="000A03F1" w:rsidRPr="000A03F1">
              <w:rPr>
                <w:rStyle w:val="Hyperlink"/>
                <w:rFonts w:ascii="Times New Roman" w:hAnsi="Times New Roman" w:cs="Times New Roman"/>
                <w:b/>
                <w:bCs/>
                <w:i/>
                <w:iCs/>
                <w:noProof/>
              </w:rPr>
              <w:t>2.3.2 Ethnomedicinal uses of W. ugandensis</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_Toc50097058 \h </w:instrText>
            </w:r>
            <w:r w:rsidR="000A03F1" w:rsidRPr="000A03F1">
              <w:rPr>
                <w:b/>
                <w:bCs/>
                <w:noProof/>
                <w:webHidden/>
              </w:rPr>
            </w:r>
            <w:r w:rsidR="000A03F1" w:rsidRPr="000A03F1">
              <w:rPr>
                <w:b/>
                <w:bCs/>
                <w:noProof/>
                <w:webHidden/>
              </w:rPr>
              <w:fldChar w:fldCharType="separate"/>
            </w:r>
            <w:r w:rsidR="002951C9">
              <w:rPr>
                <w:b/>
                <w:bCs/>
                <w:noProof/>
                <w:webHidden/>
              </w:rPr>
              <w:t>9</w:t>
            </w:r>
            <w:r w:rsidR="000A03F1" w:rsidRPr="000A03F1">
              <w:rPr>
                <w:b/>
                <w:bCs/>
                <w:noProof/>
                <w:webHidden/>
              </w:rPr>
              <w:fldChar w:fldCharType="end"/>
            </w:r>
          </w:hyperlink>
        </w:p>
        <w:p w14:paraId="126EBF3E" w14:textId="43133C05" w:rsidR="000A03F1" w:rsidRPr="000A03F1" w:rsidRDefault="005B28EE">
          <w:pPr>
            <w:pStyle w:val="TOC3"/>
            <w:tabs>
              <w:tab w:val="right" w:leader="dot" w:pos="9016"/>
            </w:tabs>
            <w:rPr>
              <w:b/>
              <w:bCs/>
              <w:noProof/>
            </w:rPr>
          </w:pPr>
          <w:hyperlink w:anchor="_Toc50097059" w:history="1">
            <w:r w:rsidR="000A03F1" w:rsidRPr="000A03F1">
              <w:rPr>
                <w:rStyle w:val="Hyperlink"/>
                <w:rFonts w:ascii="Times New Roman" w:hAnsi="Times New Roman" w:cs="Times New Roman"/>
                <w:b/>
                <w:bCs/>
                <w:i/>
                <w:iCs/>
                <w:noProof/>
              </w:rPr>
              <w:t>2.3.3 Phytochemical in W. ugandensis</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_Toc50097059 \h </w:instrText>
            </w:r>
            <w:r w:rsidR="000A03F1" w:rsidRPr="000A03F1">
              <w:rPr>
                <w:b/>
                <w:bCs/>
                <w:noProof/>
                <w:webHidden/>
              </w:rPr>
            </w:r>
            <w:r w:rsidR="000A03F1" w:rsidRPr="000A03F1">
              <w:rPr>
                <w:b/>
                <w:bCs/>
                <w:noProof/>
                <w:webHidden/>
              </w:rPr>
              <w:fldChar w:fldCharType="separate"/>
            </w:r>
            <w:r w:rsidR="002951C9">
              <w:rPr>
                <w:b/>
                <w:bCs/>
                <w:noProof/>
                <w:webHidden/>
              </w:rPr>
              <w:t>9</w:t>
            </w:r>
            <w:r w:rsidR="000A03F1" w:rsidRPr="000A03F1">
              <w:rPr>
                <w:b/>
                <w:bCs/>
                <w:noProof/>
                <w:webHidden/>
              </w:rPr>
              <w:fldChar w:fldCharType="end"/>
            </w:r>
          </w:hyperlink>
        </w:p>
        <w:p w14:paraId="3DAB5CCE" w14:textId="162FA453" w:rsidR="000A03F1" w:rsidRPr="000A03F1" w:rsidRDefault="005B28EE">
          <w:pPr>
            <w:pStyle w:val="TOC3"/>
            <w:tabs>
              <w:tab w:val="right" w:leader="dot" w:pos="9016"/>
            </w:tabs>
            <w:rPr>
              <w:b/>
              <w:bCs/>
              <w:noProof/>
            </w:rPr>
          </w:pPr>
          <w:hyperlink w:anchor="_Toc50097060" w:history="1">
            <w:r w:rsidR="000A03F1" w:rsidRPr="000A03F1">
              <w:rPr>
                <w:rStyle w:val="Hyperlink"/>
                <w:rFonts w:ascii="Times New Roman" w:hAnsi="Times New Roman" w:cs="Times New Roman"/>
                <w:b/>
                <w:bCs/>
                <w:i/>
                <w:iCs/>
                <w:noProof/>
              </w:rPr>
              <w:t>2.3.4  Ethnopharmacology of W. ugaandensis</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_Toc50097060 \h </w:instrText>
            </w:r>
            <w:r w:rsidR="000A03F1" w:rsidRPr="000A03F1">
              <w:rPr>
                <w:b/>
                <w:bCs/>
                <w:noProof/>
                <w:webHidden/>
              </w:rPr>
            </w:r>
            <w:r w:rsidR="000A03F1" w:rsidRPr="000A03F1">
              <w:rPr>
                <w:b/>
                <w:bCs/>
                <w:noProof/>
                <w:webHidden/>
              </w:rPr>
              <w:fldChar w:fldCharType="separate"/>
            </w:r>
            <w:r w:rsidR="002951C9">
              <w:rPr>
                <w:b/>
                <w:bCs/>
                <w:noProof/>
                <w:webHidden/>
              </w:rPr>
              <w:t>9</w:t>
            </w:r>
            <w:r w:rsidR="000A03F1" w:rsidRPr="000A03F1">
              <w:rPr>
                <w:b/>
                <w:bCs/>
                <w:noProof/>
                <w:webHidden/>
              </w:rPr>
              <w:fldChar w:fldCharType="end"/>
            </w:r>
          </w:hyperlink>
        </w:p>
        <w:p w14:paraId="721415E9" w14:textId="250809BA" w:rsidR="000A03F1" w:rsidRPr="000A03F1" w:rsidRDefault="005B28EE">
          <w:pPr>
            <w:pStyle w:val="TOC3"/>
            <w:tabs>
              <w:tab w:val="right" w:leader="dot" w:pos="9016"/>
            </w:tabs>
            <w:rPr>
              <w:b/>
              <w:bCs/>
              <w:noProof/>
            </w:rPr>
          </w:pPr>
          <w:hyperlink w:anchor="_Toc50097061" w:history="1">
            <w:r w:rsidR="000A03F1" w:rsidRPr="000A03F1">
              <w:rPr>
                <w:rStyle w:val="Hyperlink"/>
                <w:rFonts w:ascii="Times New Roman" w:hAnsi="Times New Roman" w:cs="Times New Roman"/>
                <w:b/>
                <w:bCs/>
                <w:i/>
                <w:iCs/>
                <w:noProof/>
              </w:rPr>
              <w:t>2.3.5 Safety studies on W. ugandensis</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_Toc50097061 \h </w:instrText>
            </w:r>
            <w:r w:rsidR="000A03F1" w:rsidRPr="000A03F1">
              <w:rPr>
                <w:b/>
                <w:bCs/>
                <w:noProof/>
                <w:webHidden/>
              </w:rPr>
            </w:r>
            <w:r w:rsidR="000A03F1" w:rsidRPr="000A03F1">
              <w:rPr>
                <w:b/>
                <w:bCs/>
                <w:noProof/>
                <w:webHidden/>
              </w:rPr>
              <w:fldChar w:fldCharType="separate"/>
            </w:r>
            <w:r w:rsidR="002951C9">
              <w:rPr>
                <w:b/>
                <w:bCs/>
                <w:noProof/>
                <w:webHidden/>
              </w:rPr>
              <w:t>9</w:t>
            </w:r>
            <w:r w:rsidR="000A03F1" w:rsidRPr="000A03F1">
              <w:rPr>
                <w:b/>
                <w:bCs/>
                <w:noProof/>
                <w:webHidden/>
              </w:rPr>
              <w:fldChar w:fldCharType="end"/>
            </w:r>
          </w:hyperlink>
        </w:p>
        <w:p w14:paraId="07998C00" w14:textId="3AC2714E" w:rsidR="000A03F1" w:rsidRPr="000A03F1" w:rsidRDefault="005B28EE">
          <w:pPr>
            <w:pStyle w:val="TOC1"/>
            <w:tabs>
              <w:tab w:val="right" w:leader="dot" w:pos="9016"/>
            </w:tabs>
            <w:rPr>
              <w:b/>
              <w:bCs/>
              <w:noProof/>
            </w:rPr>
          </w:pPr>
          <w:hyperlink w:anchor="_Toc50097062" w:history="1">
            <w:r w:rsidR="000A03F1" w:rsidRPr="000A03F1">
              <w:rPr>
                <w:rStyle w:val="Hyperlink"/>
                <w:rFonts w:ascii="Times New Roman" w:hAnsi="Times New Roman" w:cs="Times New Roman"/>
                <w:b/>
                <w:bCs/>
                <w:noProof/>
              </w:rPr>
              <w:t>3. MATERIALS AND METHODS</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_Toc50097062 \h </w:instrText>
            </w:r>
            <w:r w:rsidR="000A03F1" w:rsidRPr="000A03F1">
              <w:rPr>
                <w:b/>
                <w:bCs/>
                <w:noProof/>
                <w:webHidden/>
              </w:rPr>
            </w:r>
            <w:r w:rsidR="000A03F1" w:rsidRPr="000A03F1">
              <w:rPr>
                <w:b/>
                <w:bCs/>
                <w:noProof/>
                <w:webHidden/>
              </w:rPr>
              <w:fldChar w:fldCharType="separate"/>
            </w:r>
            <w:r w:rsidR="002951C9">
              <w:rPr>
                <w:b/>
                <w:bCs/>
                <w:noProof/>
                <w:webHidden/>
              </w:rPr>
              <w:t>10</w:t>
            </w:r>
            <w:r w:rsidR="000A03F1" w:rsidRPr="000A03F1">
              <w:rPr>
                <w:b/>
                <w:bCs/>
                <w:noProof/>
                <w:webHidden/>
              </w:rPr>
              <w:fldChar w:fldCharType="end"/>
            </w:r>
          </w:hyperlink>
        </w:p>
        <w:p w14:paraId="289C9552" w14:textId="1394CD6C" w:rsidR="000A03F1" w:rsidRPr="000A03F1" w:rsidRDefault="005B28EE">
          <w:pPr>
            <w:pStyle w:val="TOC2"/>
            <w:tabs>
              <w:tab w:val="right" w:leader="dot" w:pos="9016"/>
            </w:tabs>
            <w:rPr>
              <w:b/>
              <w:bCs/>
              <w:noProof/>
            </w:rPr>
          </w:pPr>
          <w:hyperlink w:anchor="_Toc50097063" w:history="1">
            <w:r w:rsidR="000A03F1" w:rsidRPr="000A03F1">
              <w:rPr>
                <w:rStyle w:val="Hyperlink"/>
                <w:rFonts w:ascii="Times New Roman" w:hAnsi="Times New Roman" w:cs="Times New Roman"/>
                <w:b/>
                <w:bCs/>
                <w:noProof/>
              </w:rPr>
              <w:t>3.1 Study material Collection and preparation</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_Toc50097063 \h </w:instrText>
            </w:r>
            <w:r w:rsidR="000A03F1" w:rsidRPr="000A03F1">
              <w:rPr>
                <w:b/>
                <w:bCs/>
                <w:noProof/>
                <w:webHidden/>
              </w:rPr>
            </w:r>
            <w:r w:rsidR="000A03F1" w:rsidRPr="000A03F1">
              <w:rPr>
                <w:b/>
                <w:bCs/>
                <w:noProof/>
                <w:webHidden/>
              </w:rPr>
              <w:fldChar w:fldCharType="separate"/>
            </w:r>
            <w:r w:rsidR="002951C9">
              <w:rPr>
                <w:b/>
                <w:bCs/>
                <w:noProof/>
                <w:webHidden/>
              </w:rPr>
              <w:t>10</w:t>
            </w:r>
            <w:r w:rsidR="000A03F1" w:rsidRPr="000A03F1">
              <w:rPr>
                <w:b/>
                <w:bCs/>
                <w:noProof/>
                <w:webHidden/>
              </w:rPr>
              <w:fldChar w:fldCharType="end"/>
            </w:r>
          </w:hyperlink>
        </w:p>
        <w:p w14:paraId="1A1942E8" w14:textId="6F9C018A" w:rsidR="000A03F1" w:rsidRPr="000A03F1" w:rsidRDefault="005B28EE">
          <w:pPr>
            <w:pStyle w:val="TOC2"/>
            <w:tabs>
              <w:tab w:val="right" w:leader="dot" w:pos="9016"/>
            </w:tabs>
            <w:rPr>
              <w:b/>
              <w:bCs/>
              <w:noProof/>
            </w:rPr>
          </w:pPr>
          <w:hyperlink w:anchor="_Toc50097064" w:history="1">
            <w:r w:rsidR="000A03F1" w:rsidRPr="000A03F1">
              <w:rPr>
                <w:rStyle w:val="Hyperlink"/>
                <w:rFonts w:ascii="Times New Roman" w:hAnsi="Times New Roman" w:cs="Times New Roman"/>
                <w:b/>
                <w:bCs/>
                <w:noProof/>
              </w:rPr>
              <w:t xml:space="preserve">3.3 Chemical analysis of Bee venom and </w:t>
            </w:r>
            <w:r w:rsidR="000A03F1" w:rsidRPr="000A03F1">
              <w:rPr>
                <w:rStyle w:val="Hyperlink"/>
                <w:rFonts w:ascii="Times New Roman" w:hAnsi="Times New Roman"/>
                <w:b/>
                <w:bCs/>
                <w:i/>
                <w:iCs/>
                <w:noProof/>
              </w:rPr>
              <w:t>Warbugia ugandensis</w:t>
            </w:r>
            <w:r w:rsidR="000A03F1" w:rsidRPr="000A03F1">
              <w:rPr>
                <w:rStyle w:val="Hyperlink"/>
                <w:rFonts w:ascii="Times New Roman" w:hAnsi="Times New Roman" w:cs="Times New Roman"/>
                <w:b/>
                <w:bCs/>
                <w:noProof/>
              </w:rPr>
              <w:t xml:space="preserve"> samples</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_Toc50097064 \h </w:instrText>
            </w:r>
            <w:r w:rsidR="000A03F1" w:rsidRPr="000A03F1">
              <w:rPr>
                <w:b/>
                <w:bCs/>
                <w:noProof/>
                <w:webHidden/>
              </w:rPr>
            </w:r>
            <w:r w:rsidR="000A03F1" w:rsidRPr="000A03F1">
              <w:rPr>
                <w:b/>
                <w:bCs/>
                <w:noProof/>
                <w:webHidden/>
              </w:rPr>
              <w:fldChar w:fldCharType="separate"/>
            </w:r>
            <w:r w:rsidR="002951C9">
              <w:rPr>
                <w:b/>
                <w:bCs/>
                <w:noProof/>
                <w:webHidden/>
              </w:rPr>
              <w:t>10</w:t>
            </w:r>
            <w:r w:rsidR="000A03F1" w:rsidRPr="000A03F1">
              <w:rPr>
                <w:b/>
                <w:bCs/>
                <w:noProof/>
                <w:webHidden/>
              </w:rPr>
              <w:fldChar w:fldCharType="end"/>
            </w:r>
          </w:hyperlink>
        </w:p>
        <w:p w14:paraId="56288922" w14:textId="03AE70A1" w:rsidR="000A03F1" w:rsidRPr="000A03F1" w:rsidRDefault="005B28EE">
          <w:pPr>
            <w:pStyle w:val="TOC3"/>
            <w:tabs>
              <w:tab w:val="right" w:leader="dot" w:pos="9016"/>
            </w:tabs>
            <w:rPr>
              <w:b/>
              <w:bCs/>
              <w:noProof/>
            </w:rPr>
          </w:pPr>
          <w:hyperlink w:anchor="_Toc50097065" w:history="1">
            <w:r w:rsidR="000A03F1" w:rsidRPr="000A03F1">
              <w:rPr>
                <w:rStyle w:val="Hyperlink"/>
                <w:rFonts w:ascii="Times New Roman" w:hAnsi="Times New Roman" w:cs="Times New Roman"/>
                <w:b/>
                <w:bCs/>
                <w:i/>
                <w:iCs/>
                <w:noProof/>
              </w:rPr>
              <w:t>3.3.1 Qualitative  analysis</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_Toc50097065 \h </w:instrText>
            </w:r>
            <w:r w:rsidR="000A03F1" w:rsidRPr="000A03F1">
              <w:rPr>
                <w:b/>
                <w:bCs/>
                <w:noProof/>
                <w:webHidden/>
              </w:rPr>
            </w:r>
            <w:r w:rsidR="000A03F1" w:rsidRPr="000A03F1">
              <w:rPr>
                <w:b/>
                <w:bCs/>
                <w:noProof/>
                <w:webHidden/>
              </w:rPr>
              <w:fldChar w:fldCharType="separate"/>
            </w:r>
            <w:r w:rsidR="002951C9">
              <w:rPr>
                <w:b/>
                <w:bCs/>
                <w:noProof/>
                <w:webHidden/>
              </w:rPr>
              <w:t>10</w:t>
            </w:r>
            <w:r w:rsidR="000A03F1" w:rsidRPr="000A03F1">
              <w:rPr>
                <w:b/>
                <w:bCs/>
                <w:noProof/>
                <w:webHidden/>
              </w:rPr>
              <w:fldChar w:fldCharType="end"/>
            </w:r>
          </w:hyperlink>
        </w:p>
        <w:p w14:paraId="6C21C8CC" w14:textId="2DB53372" w:rsidR="000A03F1" w:rsidRPr="000A03F1" w:rsidRDefault="005B28EE">
          <w:pPr>
            <w:pStyle w:val="TOC3"/>
            <w:tabs>
              <w:tab w:val="right" w:leader="dot" w:pos="9016"/>
            </w:tabs>
            <w:rPr>
              <w:b/>
              <w:bCs/>
              <w:noProof/>
            </w:rPr>
          </w:pPr>
          <w:hyperlink w:anchor="_Toc50097066" w:history="1">
            <w:r w:rsidR="000A03F1" w:rsidRPr="000A03F1">
              <w:rPr>
                <w:rStyle w:val="Hyperlink"/>
                <w:rFonts w:ascii="Times New Roman" w:hAnsi="Times New Roman" w:cs="Times New Roman"/>
                <w:b/>
                <w:bCs/>
                <w:i/>
                <w:iCs/>
                <w:noProof/>
              </w:rPr>
              <w:t>3.3.2 Quantitative analysis</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_Toc50097066 \h </w:instrText>
            </w:r>
            <w:r w:rsidR="000A03F1" w:rsidRPr="000A03F1">
              <w:rPr>
                <w:b/>
                <w:bCs/>
                <w:noProof/>
                <w:webHidden/>
              </w:rPr>
            </w:r>
            <w:r w:rsidR="000A03F1" w:rsidRPr="000A03F1">
              <w:rPr>
                <w:b/>
                <w:bCs/>
                <w:noProof/>
                <w:webHidden/>
              </w:rPr>
              <w:fldChar w:fldCharType="separate"/>
            </w:r>
            <w:r w:rsidR="002951C9">
              <w:rPr>
                <w:b/>
                <w:bCs/>
                <w:noProof/>
                <w:webHidden/>
              </w:rPr>
              <w:t>10</w:t>
            </w:r>
            <w:r w:rsidR="000A03F1" w:rsidRPr="000A03F1">
              <w:rPr>
                <w:b/>
                <w:bCs/>
                <w:noProof/>
                <w:webHidden/>
              </w:rPr>
              <w:fldChar w:fldCharType="end"/>
            </w:r>
          </w:hyperlink>
        </w:p>
        <w:p w14:paraId="67212614" w14:textId="19153E90" w:rsidR="000A03F1" w:rsidRPr="000A03F1" w:rsidRDefault="005B28EE">
          <w:pPr>
            <w:pStyle w:val="TOC2"/>
            <w:tabs>
              <w:tab w:val="right" w:leader="dot" w:pos="9016"/>
            </w:tabs>
            <w:rPr>
              <w:b/>
              <w:bCs/>
              <w:noProof/>
            </w:rPr>
          </w:pPr>
          <w:hyperlink w:anchor="_Toc50097067" w:history="1">
            <w:r w:rsidR="000A03F1" w:rsidRPr="000A03F1">
              <w:rPr>
                <w:rStyle w:val="Hyperlink"/>
                <w:rFonts w:ascii="Times New Roman" w:hAnsi="Times New Roman" w:cs="Times New Roman"/>
                <w:b/>
                <w:bCs/>
                <w:noProof/>
              </w:rPr>
              <w:t>3.5 Safety Studies</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_Toc50097067 \h </w:instrText>
            </w:r>
            <w:r w:rsidR="000A03F1" w:rsidRPr="000A03F1">
              <w:rPr>
                <w:b/>
                <w:bCs/>
                <w:noProof/>
                <w:webHidden/>
              </w:rPr>
            </w:r>
            <w:r w:rsidR="000A03F1" w:rsidRPr="000A03F1">
              <w:rPr>
                <w:b/>
                <w:bCs/>
                <w:noProof/>
                <w:webHidden/>
              </w:rPr>
              <w:fldChar w:fldCharType="separate"/>
            </w:r>
            <w:r w:rsidR="002951C9">
              <w:rPr>
                <w:b/>
                <w:bCs/>
                <w:noProof/>
                <w:webHidden/>
              </w:rPr>
              <w:t>10</w:t>
            </w:r>
            <w:r w:rsidR="000A03F1" w:rsidRPr="000A03F1">
              <w:rPr>
                <w:b/>
                <w:bCs/>
                <w:noProof/>
                <w:webHidden/>
              </w:rPr>
              <w:fldChar w:fldCharType="end"/>
            </w:r>
          </w:hyperlink>
        </w:p>
        <w:p w14:paraId="7DBEC3B9" w14:textId="2F20F59E" w:rsidR="000A03F1" w:rsidRPr="000A03F1" w:rsidRDefault="005B28EE">
          <w:pPr>
            <w:pStyle w:val="TOC2"/>
            <w:tabs>
              <w:tab w:val="right" w:leader="dot" w:pos="9016"/>
            </w:tabs>
            <w:rPr>
              <w:b/>
              <w:bCs/>
              <w:noProof/>
            </w:rPr>
          </w:pPr>
          <w:hyperlink w:anchor="_Toc50097068" w:history="1">
            <w:r w:rsidR="000A03F1" w:rsidRPr="000A03F1">
              <w:rPr>
                <w:rStyle w:val="Hyperlink"/>
                <w:rFonts w:ascii="Times New Roman" w:hAnsi="Times New Roman" w:cs="Times New Roman"/>
                <w:b/>
                <w:bCs/>
                <w:noProof/>
              </w:rPr>
              <w:t>3.5 Antimicrobial test</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_Toc50097068 \h </w:instrText>
            </w:r>
            <w:r w:rsidR="000A03F1" w:rsidRPr="000A03F1">
              <w:rPr>
                <w:b/>
                <w:bCs/>
                <w:noProof/>
                <w:webHidden/>
              </w:rPr>
            </w:r>
            <w:r w:rsidR="000A03F1" w:rsidRPr="000A03F1">
              <w:rPr>
                <w:b/>
                <w:bCs/>
                <w:noProof/>
                <w:webHidden/>
              </w:rPr>
              <w:fldChar w:fldCharType="separate"/>
            </w:r>
            <w:r w:rsidR="002951C9">
              <w:rPr>
                <w:b/>
                <w:bCs/>
                <w:noProof/>
                <w:webHidden/>
              </w:rPr>
              <w:t>11</w:t>
            </w:r>
            <w:r w:rsidR="000A03F1" w:rsidRPr="000A03F1">
              <w:rPr>
                <w:b/>
                <w:bCs/>
                <w:noProof/>
                <w:webHidden/>
              </w:rPr>
              <w:fldChar w:fldCharType="end"/>
            </w:r>
          </w:hyperlink>
        </w:p>
        <w:p w14:paraId="1A679715" w14:textId="6DADAC68" w:rsidR="000A03F1" w:rsidRPr="000A03F1" w:rsidRDefault="005B28EE">
          <w:pPr>
            <w:pStyle w:val="TOC2"/>
            <w:tabs>
              <w:tab w:val="right" w:leader="dot" w:pos="9016"/>
            </w:tabs>
            <w:rPr>
              <w:b/>
              <w:bCs/>
              <w:noProof/>
            </w:rPr>
          </w:pPr>
          <w:hyperlink w:anchor="_Toc50097069" w:history="1">
            <w:r w:rsidR="000A03F1" w:rsidRPr="000A03F1">
              <w:rPr>
                <w:rStyle w:val="Hyperlink"/>
                <w:rFonts w:ascii="Times New Roman" w:hAnsi="Times New Roman" w:cs="Times New Roman"/>
                <w:b/>
                <w:bCs/>
                <w:i/>
                <w:iCs/>
                <w:noProof/>
              </w:rPr>
              <w:t>3.6.2 Immuno modulatory studi</w:t>
            </w:r>
            <w:r w:rsidR="002951C9">
              <w:rPr>
                <w:rStyle w:val="Hyperlink"/>
                <w:rFonts w:ascii="Times New Roman" w:hAnsi="Times New Roman" w:cs="Times New Roman"/>
                <w:b/>
                <w:bCs/>
                <w:i/>
                <w:iCs/>
                <w:noProof/>
              </w:rPr>
              <w:t xml:space="preserve"> </w:t>
            </w:r>
            <w:r w:rsidR="000A03F1" w:rsidRPr="000A03F1">
              <w:rPr>
                <w:rStyle w:val="Hyperlink"/>
                <w:rFonts w:ascii="Times New Roman" w:hAnsi="Times New Roman" w:cs="Times New Roman"/>
                <w:b/>
                <w:bCs/>
                <w:i/>
                <w:iCs/>
                <w:noProof/>
              </w:rPr>
              <w:t>es</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_Toc50097069 \h </w:instrText>
            </w:r>
            <w:r w:rsidR="000A03F1" w:rsidRPr="000A03F1">
              <w:rPr>
                <w:b/>
                <w:bCs/>
                <w:noProof/>
                <w:webHidden/>
              </w:rPr>
            </w:r>
            <w:r w:rsidR="000A03F1" w:rsidRPr="000A03F1">
              <w:rPr>
                <w:b/>
                <w:bCs/>
                <w:noProof/>
                <w:webHidden/>
              </w:rPr>
              <w:fldChar w:fldCharType="separate"/>
            </w:r>
            <w:r w:rsidR="002951C9">
              <w:rPr>
                <w:b/>
                <w:bCs/>
                <w:noProof/>
                <w:webHidden/>
              </w:rPr>
              <w:t>12</w:t>
            </w:r>
            <w:r w:rsidR="000A03F1" w:rsidRPr="000A03F1">
              <w:rPr>
                <w:b/>
                <w:bCs/>
                <w:noProof/>
                <w:webHidden/>
              </w:rPr>
              <w:fldChar w:fldCharType="end"/>
            </w:r>
          </w:hyperlink>
        </w:p>
        <w:p w14:paraId="131BB24F" w14:textId="0062940B" w:rsidR="000A03F1" w:rsidRPr="000A03F1" w:rsidRDefault="005B28EE">
          <w:pPr>
            <w:pStyle w:val="TOC2"/>
            <w:tabs>
              <w:tab w:val="right" w:leader="dot" w:pos="9016"/>
            </w:tabs>
            <w:rPr>
              <w:b/>
              <w:bCs/>
              <w:noProof/>
            </w:rPr>
          </w:pPr>
          <w:hyperlink w:anchor="_Toc50097070" w:history="1">
            <w:r w:rsidR="000A03F1" w:rsidRPr="000A03F1">
              <w:rPr>
                <w:rStyle w:val="Hyperlink"/>
                <w:rFonts w:ascii="Times New Roman" w:hAnsi="Times New Roman" w:cs="Times New Roman"/>
                <w:b/>
                <w:bCs/>
                <w:noProof/>
              </w:rPr>
              <w:t>3.7 Anti-inflammatory activity studies</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_Toc50097070 \h </w:instrText>
            </w:r>
            <w:r w:rsidR="000A03F1" w:rsidRPr="000A03F1">
              <w:rPr>
                <w:b/>
                <w:bCs/>
                <w:noProof/>
                <w:webHidden/>
              </w:rPr>
            </w:r>
            <w:r w:rsidR="000A03F1" w:rsidRPr="000A03F1">
              <w:rPr>
                <w:b/>
                <w:bCs/>
                <w:noProof/>
                <w:webHidden/>
              </w:rPr>
              <w:fldChar w:fldCharType="separate"/>
            </w:r>
            <w:r w:rsidR="002951C9">
              <w:rPr>
                <w:b/>
                <w:bCs/>
                <w:noProof/>
                <w:webHidden/>
              </w:rPr>
              <w:t>14</w:t>
            </w:r>
            <w:r w:rsidR="000A03F1" w:rsidRPr="000A03F1">
              <w:rPr>
                <w:b/>
                <w:bCs/>
                <w:noProof/>
                <w:webHidden/>
              </w:rPr>
              <w:fldChar w:fldCharType="end"/>
            </w:r>
          </w:hyperlink>
        </w:p>
        <w:p w14:paraId="28944496" w14:textId="0F63D196" w:rsidR="000A03F1" w:rsidRPr="000A03F1" w:rsidRDefault="005B28EE">
          <w:pPr>
            <w:pStyle w:val="TOC2"/>
            <w:tabs>
              <w:tab w:val="right" w:leader="dot" w:pos="9016"/>
            </w:tabs>
            <w:rPr>
              <w:b/>
              <w:bCs/>
              <w:noProof/>
            </w:rPr>
          </w:pPr>
          <w:hyperlink w:anchor="_Toc50097071" w:history="1">
            <w:r w:rsidR="000A03F1" w:rsidRPr="000A03F1">
              <w:rPr>
                <w:rStyle w:val="Hyperlink"/>
                <w:rFonts w:ascii="Times New Roman" w:hAnsi="Times New Roman" w:cs="Times New Roman"/>
                <w:b/>
                <w:bCs/>
                <w:noProof/>
              </w:rPr>
              <w:t>3.7 Anti- pyretic activities</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_Toc50097071 \h </w:instrText>
            </w:r>
            <w:r w:rsidR="000A03F1" w:rsidRPr="000A03F1">
              <w:rPr>
                <w:b/>
                <w:bCs/>
                <w:noProof/>
                <w:webHidden/>
              </w:rPr>
            </w:r>
            <w:r w:rsidR="000A03F1" w:rsidRPr="000A03F1">
              <w:rPr>
                <w:b/>
                <w:bCs/>
                <w:noProof/>
                <w:webHidden/>
              </w:rPr>
              <w:fldChar w:fldCharType="separate"/>
            </w:r>
            <w:r w:rsidR="002951C9">
              <w:rPr>
                <w:b/>
                <w:bCs/>
                <w:noProof/>
                <w:webHidden/>
              </w:rPr>
              <w:t>14</w:t>
            </w:r>
            <w:r w:rsidR="000A03F1" w:rsidRPr="000A03F1">
              <w:rPr>
                <w:b/>
                <w:bCs/>
                <w:noProof/>
                <w:webHidden/>
              </w:rPr>
              <w:fldChar w:fldCharType="end"/>
            </w:r>
          </w:hyperlink>
        </w:p>
        <w:p w14:paraId="5B17F7B2" w14:textId="63FA7D48" w:rsidR="000A03F1" w:rsidRPr="000A03F1" w:rsidRDefault="005B28EE">
          <w:pPr>
            <w:pStyle w:val="TOC2"/>
            <w:tabs>
              <w:tab w:val="right" w:leader="dot" w:pos="9016"/>
            </w:tabs>
            <w:rPr>
              <w:b/>
              <w:bCs/>
              <w:noProof/>
            </w:rPr>
          </w:pPr>
          <w:hyperlink w:anchor="_Toc50097072" w:history="1">
            <w:r w:rsidR="000A03F1" w:rsidRPr="000A03F1">
              <w:rPr>
                <w:rStyle w:val="Hyperlink"/>
                <w:rFonts w:ascii="Times New Roman" w:hAnsi="Times New Roman" w:cs="Times New Roman"/>
                <w:b/>
                <w:bCs/>
                <w:noProof/>
              </w:rPr>
              <w:t>3.8 Formulation  of therapeutic natural product</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_Toc50097072 \h </w:instrText>
            </w:r>
            <w:r w:rsidR="000A03F1" w:rsidRPr="000A03F1">
              <w:rPr>
                <w:b/>
                <w:bCs/>
                <w:noProof/>
                <w:webHidden/>
              </w:rPr>
            </w:r>
            <w:r w:rsidR="000A03F1" w:rsidRPr="000A03F1">
              <w:rPr>
                <w:b/>
                <w:bCs/>
                <w:noProof/>
                <w:webHidden/>
              </w:rPr>
              <w:fldChar w:fldCharType="separate"/>
            </w:r>
            <w:r w:rsidR="002951C9">
              <w:rPr>
                <w:b/>
                <w:bCs/>
                <w:noProof/>
                <w:webHidden/>
              </w:rPr>
              <w:t>14</w:t>
            </w:r>
            <w:r w:rsidR="000A03F1" w:rsidRPr="000A03F1">
              <w:rPr>
                <w:b/>
                <w:bCs/>
                <w:noProof/>
                <w:webHidden/>
              </w:rPr>
              <w:fldChar w:fldCharType="end"/>
            </w:r>
          </w:hyperlink>
        </w:p>
        <w:p w14:paraId="41865343" w14:textId="2AFDEA1D" w:rsidR="000A03F1" w:rsidRPr="000A03F1" w:rsidRDefault="005B28EE">
          <w:pPr>
            <w:pStyle w:val="TOC1"/>
            <w:tabs>
              <w:tab w:val="right" w:leader="dot" w:pos="9016"/>
            </w:tabs>
            <w:rPr>
              <w:b/>
              <w:bCs/>
              <w:noProof/>
            </w:rPr>
          </w:pPr>
          <w:hyperlink w:anchor="_Toc50097073" w:history="1">
            <w:r w:rsidR="000A03F1" w:rsidRPr="000A03F1">
              <w:rPr>
                <w:rStyle w:val="Hyperlink"/>
                <w:rFonts w:ascii="Times New Roman" w:hAnsi="Times New Roman" w:cs="Times New Roman"/>
                <w:b/>
                <w:bCs/>
                <w:noProof/>
              </w:rPr>
              <w:t>Bibliography</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_Toc50097073 \h </w:instrText>
            </w:r>
            <w:r w:rsidR="000A03F1" w:rsidRPr="000A03F1">
              <w:rPr>
                <w:b/>
                <w:bCs/>
                <w:noProof/>
                <w:webHidden/>
              </w:rPr>
            </w:r>
            <w:r w:rsidR="000A03F1" w:rsidRPr="000A03F1">
              <w:rPr>
                <w:b/>
                <w:bCs/>
                <w:noProof/>
                <w:webHidden/>
              </w:rPr>
              <w:fldChar w:fldCharType="separate"/>
            </w:r>
            <w:r w:rsidR="002951C9">
              <w:rPr>
                <w:b/>
                <w:bCs/>
                <w:noProof/>
                <w:webHidden/>
              </w:rPr>
              <w:t>14</w:t>
            </w:r>
            <w:r w:rsidR="000A03F1" w:rsidRPr="000A03F1">
              <w:rPr>
                <w:b/>
                <w:bCs/>
                <w:noProof/>
                <w:webHidden/>
              </w:rPr>
              <w:fldChar w:fldCharType="end"/>
            </w:r>
          </w:hyperlink>
        </w:p>
        <w:p w14:paraId="593504E2" w14:textId="48DFAFD3" w:rsidR="000A03F1" w:rsidRDefault="005B28EE">
          <w:pPr>
            <w:pStyle w:val="TOC1"/>
            <w:tabs>
              <w:tab w:val="right" w:leader="dot" w:pos="9016"/>
            </w:tabs>
            <w:rPr>
              <w:noProof/>
            </w:rPr>
          </w:pPr>
          <w:hyperlink w:anchor="_Toc50097074" w:history="1">
            <w:r w:rsidR="000A03F1" w:rsidRPr="000A03F1">
              <w:rPr>
                <w:rStyle w:val="Hyperlink"/>
                <w:rFonts w:ascii="Times New Roman" w:eastAsia="Times New Roman" w:hAnsi="Times New Roman" w:cs="Times New Roman"/>
                <w:b/>
                <w:bCs/>
                <w:noProof/>
              </w:rPr>
              <w:t>Budget for Work package1 (Pre-clinical) 1</w:t>
            </w:r>
            <w:r w:rsidR="000A03F1" w:rsidRPr="000A03F1">
              <w:rPr>
                <w:rStyle w:val="Hyperlink"/>
                <w:rFonts w:ascii="Times New Roman" w:eastAsia="Times New Roman" w:hAnsi="Times New Roman" w:cs="Times New Roman"/>
                <w:b/>
                <w:bCs/>
                <w:noProof/>
                <w:vertAlign w:val="superscript"/>
              </w:rPr>
              <w:t>st</w:t>
            </w:r>
            <w:r w:rsidR="000A03F1" w:rsidRPr="000A03F1">
              <w:rPr>
                <w:rStyle w:val="Hyperlink"/>
                <w:rFonts w:ascii="Times New Roman" w:eastAsia="Times New Roman" w:hAnsi="Times New Roman" w:cs="Times New Roman"/>
                <w:b/>
                <w:bCs/>
                <w:noProof/>
              </w:rPr>
              <w:t xml:space="preserve"> July – Dec 31, 2020</w:t>
            </w:r>
            <w:r w:rsidR="000A03F1" w:rsidRPr="000A03F1">
              <w:rPr>
                <w:b/>
                <w:bCs/>
                <w:noProof/>
                <w:webHidden/>
              </w:rPr>
              <w:tab/>
            </w:r>
            <w:r w:rsidR="000A03F1" w:rsidRPr="000A03F1">
              <w:rPr>
                <w:b/>
                <w:bCs/>
                <w:noProof/>
                <w:webHidden/>
              </w:rPr>
              <w:fldChar w:fldCharType="begin"/>
            </w:r>
            <w:r w:rsidR="000A03F1" w:rsidRPr="000A03F1">
              <w:rPr>
                <w:b/>
                <w:bCs/>
                <w:noProof/>
                <w:webHidden/>
              </w:rPr>
              <w:instrText xml:space="preserve"> PAGEREF _Toc50097074 \h </w:instrText>
            </w:r>
            <w:r w:rsidR="000A03F1" w:rsidRPr="000A03F1">
              <w:rPr>
                <w:b/>
                <w:bCs/>
                <w:noProof/>
                <w:webHidden/>
              </w:rPr>
            </w:r>
            <w:r w:rsidR="000A03F1" w:rsidRPr="000A03F1">
              <w:rPr>
                <w:b/>
                <w:bCs/>
                <w:noProof/>
                <w:webHidden/>
              </w:rPr>
              <w:fldChar w:fldCharType="separate"/>
            </w:r>
            <w:r w:rsidR="002951C9">
              <w:rPr>
                <w:b/>
                <w:bCs/>
                <w:noProof/>
                <w:webHidden/>
              </w:rPr>
              <w:t>17</w:t>
            </w:r>
            <w:r w:rsidR="000A03F1" w:rsidRPr="000A03F1">
              <w:rPr>
                <w:b/>
                <w:bCs/>
                <w:noProof/>
                <w:webHidden/>
              </w:rPr>
              <w:fldChar w:fldCharType="end"/>
            </w:r>
          </w:hyperlink>
        </w:p>
        <w:p w14:paraId="783F7FEA" w14:textId="46BD40EB" w:rsidR="000A03F1" w:rsidRDefault="000A03F1">
          <w:r>
            <w:rPr>
              <w:b/>
              <w:bCs/>
              <w:noProof/>
            </w:rPr>
            <w:fldChar w:fldCharType="end"/>
          </w:r>
        </w:p>
      </w:sdtContent>
    </w:sdt>
    <w:p w14:paraId="61B86FBF" w14:textId="695C82C6" w:rsidR="000A03F1" w:rsidRDefault="000A03F1" w:rsidP="00110809">
      <w:pPr>
        <w:spacing w:line="276" w:lineRule="auto"/>
        <w:jc w:val="center"/>
        <w:rPr>
          <w:rFonts w:ascii="Times New Roman" w:hAnsi="Times New Roman" w:cs="Times New Roman"/>
          <w:b/>
          <w:color w:val="000000" w:themeColor="text1"/>
          <w:sz w:val="24"/>
          <w:szCs w:val="24"/>
        </w:rPr>
      </w:pPr>
    </w:p>
    <w:p w14:paraId="5AF7A407" w14:textId="16B8F693" w:rsidR="000A03F1" w:rsidRDefault="000A03F1" w:rsidP="00110809">
      <w:pPr>
        <w:spacing w:line="276" w:lineRule="auto"/>
        <w:jc w:val="center"/>
        <w:rPr>
          <w:rFonts w:ascii="Times New Roman" w:hAnsi="Times New Roman" w:cs="Times New Roman"/>
          <w:b/>
          <w:color w:val="000000" w:themeColor="text1"/>
          <w:sz w:val="24"/>
          <w:szCs w:val="24"/>
        </w:rPr>
      </w:pPr>
    </w:p>
    <w:p w14:paraId="50D83653" w14:textId="11A8EE97" w:rsidR="000A03F1" w:rsidRDefault="000A03F1" w:rsidP="00110809">
      <w:pPr>
        <w:spacing w:line="276" w:lineRule="auto"/>
        <w:jc w:val="center"/>
        <w:rPr>
          <w:rFonts w:ascii="Times New Roman" w:hAnsi="Times New Roman" w:cs="Times New Roman"/>
          <w:b/>
          <w:color w:val="000000" w:themeColor="text1"/>
          <w:sz w:val="24"/>
          <w:szCs w:val="24"/>
        </w:rPr>
      </w:pPr>
    </w:p>
    <w:p w14:paraId="18D5C191" w14:textId="5B6F9FAE" w:rsidR="000A03F1" w:rsidRDefault="000A03F1" w:rsidP="00110809">
      <w:pPr>
        <w:spacing w:line="276" w:lineRule="auto"/>
        <w:jc w:val="center"/>
        <w:rPr>
          <w:rFonts w:ascii="Times New Roman" w:hAnsi="Times New Roman" w:cs="Times New Roman"/>
          <w:b/>
          <w:color w:val="000000" w:themeColor="text1"/>
          <w:sz w:val="24"/>
          <w:szCs w:val="24"/>
        </w:rPr>
      </w:pPr>
    </w:p>
    <w:p w14:paraId="644DC567" w14:textId="169AEF8A" w:rsidR="000A03F1" w:rsidRDefault="000A03F1" w:rsidP="00110809">
      <w:pPr>
        <w:spacing w:line="276" w:lineRule="auto"/>
        <w:jc w:val="center"/>
        <w:rPr>
          <w:rFonts w:ascii="Times New Roman" w:hAnsi="Times New Roman" w:cs="Times New Roman"/>
          <w:b/>
          <w:color w:val="000000" w:themeColor="text1"/>
          <w:sz w:val="24"/>
          <w:szCs w:val="24"/>
        </w:rPr>
      </w:pPr>
    </w:p>
    <w:p w14:paraId="50E442EB" w14:textId="5FE81DA4" w:rsidR="000A03F1" w:rsidRDefault="000A03F1" w:rsidP="00110809">
      <w:pPr>
        <w:spacing w:line="276" w:lineRule="auto"/>
        <w:jc w:val="center"/>
        <w:rPr>
          <w:rFonts w:ascii="Times New Roman" w:hAnsi="Times New Roman" w:cs="Times New Roman"/>
          <w:b/>
          <w:color w:val="000000" w:themeColor="text1"/>
          <w:sz w:val="24"/>
          <w:szCs w:val="24"/>
        </w:rPr>
      </w:pPr>
    </w:p>
    <w:p w14:paraId="66C60879" w14:textId="563FF960" w:rsidR="000A03F1" w:rsidRDefault="000A03F1" w:rsidP="00110809">
      <w:pPr>
        <w:spacing w:line="276" w:lineRule="auto"/>
        <w:jc w:val="center"/>
        <w:rPr>
          <w:rFonts w:ascii="Times New Roman" w:hAnsi="Times New Roman" w:cs="Times New Roman"/>
          <w:b/>
          <w:color w:val="000000" w:themeColor="text1"/>
          <w:sz w:val="24"/>
          <w:szCs w:val="24"/>
        </w:rPr>
      </w:pPr>
    </w:p>
    <w:p w14:paraId="6F4EB588" w14:textId="3997248F" w:rsidR="000A03F1" w:rsidRDefault="000A03F1" w:rsidP="00110809">
      <w:pPr>
        <w:spacing w:line="276" w:lineRule="auto"/>
        <w:jc w:val="center"/>
        <w:rPr>
          <w:rFonts w:ascii="Times New Roman" w:hAnsi="Times New Roman" w:cs="Times New Roman"/>
          <w:b/>
          <w:color w:val="000000" w:themeColor="text1"/>
          <w:sz w:val="24"/>
          <w:szCs w:val="24"/>
        </w:rPr>
      </w:pPr>
    </w:p>
    <w:p w14:paraId="7662490E" w14:textId="33998663" w:rsidR="000A03F1" w:rsidRDefault="000A03F1" w:rsidP="00110809">
      <w:pPr>
        <w:spacing w:line="276" w:lineRule="auto"/>
        <w:jc w:val="center"/>
        <w:rPr>
          <w:rFonts w:ascii="Times New Roman" w:hAnsi="Times New Roman" w:cs="Times New Roman"/>
          <w:b/>
          <w:color w:val="000000" w:themeColor="text1"/>
          <w:sz w:val="24"/>
          <w:szCs w:val="24"/>
        </w:rPr>
      </w:pPr>
    </w:p>
    <w:p w14:paraId="23C557D0" w14:textId="64C683DA" w:rsidR="000A03F1" w:rsidRDefault="000A03F1" w:rsidP="00110809">
      <w:pPr>
        <w:spacing w:line="276" w:lineRule="auto"/>
        <w:jc w:val="center"/>
        <w:rPr>
          <w:rFonts w:ascii="Times New Roman" w:hAnsi="Times New Roman" w:cs="Times New Roman"/>
          <w:b/>
          <w:color w:val="000000" w:themeColor="text1"/>
          <w:sz w:val="24"/>
          <w:szCs w:val="24"/>
        </w:rPr>
      </w:pPr>
    </w:p>
    <w:p w14:paraId="2EBD325D" w14:textId="2B41F067" w:rsidR="000A03F1" w:rsidRDefault="000A03F1" w:rsidP="00110809">
      <w:pPr>
        <w:spacing w:line="276" w:lineRule="auto"/>
        <w:jc w:val="center"/>
        <w:rPr>
          <w:rFonts w:ascii="Times New Roman" w:hAnsi="Times New Roman" w:cs="Times New Roman"/>
          <w:b/>
          <w:color w:val="000000" w:themeColor="text1"/>
          <w:sz w:val="24"/>
          <w:szCs w:val="24"/>
        </w:rPr>
      </w:pPr>
    </w:p>
    <w:p w14:paraId="1BB0785C" w14:textId="5C062C33" w:rsidR="000A03F1" w:rsidRDefault="000A03F1" w:rsidP="00110809">
      <w:pPr>
        <w:spacing w:line="276" w:lineRule="auto"/>
        <w:jc w:val="center"/>
        <w:rPr>
          <w:rFonts w:ascii="Times New Roman" w:hAnsi="Times New Roman" w:cs="Times New Roman"/>
          <w:b/>
          <w:color w:val="000000" w:themeColor="text1"/>
          <w:sz w:val="24"/>
          <w:szCs w:val="24"/>
        </w:rPr>
      </w:pPr>
    </w:p>
    <w:p w14:paraId="73DA8501" w14:textId="212D6775" w:rsidR="000A03F1" w:rsidRDefault="000A03F1" w:rsidP="00110809">
      <w:pPr>
        <w:spacing w:line="276" w:lineRule="auto"/>
        <w:jc w:val="center"/>
        <w:rPr>
          <w:rFonts w:ascii="Times New Roman" w:hAnsi="Times New Roman" w:cs="Times New Roman"/>
          <w:b/>
          <w:color w:val="000000" w:themeColor="text1"/>
          <w:sz w:val="24"/>
          <w:szCs w:val="24"/>
        </w:rPr>
      </w:pPr>
    </w:p>
    <w:p w14:paraId="65E6C327" w14:textId="60D98C3A" w:rsidR="000A03F1" w:rsidRDefault="000A03F1" w:rsidP="00110809">
      <w:pPr>
        <w:spacing w:line="276" w:lineRule="auto"/>
        <w:jc w:val="center"/>
        <w:rPr>
          <w:rFonts w:ascii="Times New Roman" w:hAnsi="Times New Roman" w:cs="Times New Roman"/>
          <w:b/>
          <w:color w:val="000000" w:themeColor="text1"/>
          <w:sz w:val="24"/>
          <w:szCs w:val="24"/>
        </w:rPr>
      </w:pPr>
    </w:p>
    <w:p w14:paraId="14E57DD7" w14:textId="431962BE" w:rsidR="000A03F1" w:rsidRDefault="000A03F1" w:rsidP="00110809">
      <w:pPr>
        <w:spacing w:line="276" w:lineRule="auto"/>
        <w:jc w:val="center"/>
        <w:rPr>
          <w:rFonts w:ascii="Times New Roman" w:hAnsi="Times New Roman" w:cs="Times New Roman"/>
          <w:b/>
          <w:color w:val="000000" w:themeColor="text1"/>
          <w:sz w:val="24"/>
          <w:szCs w:val="24"/>
        </w:rPr>
      </w:pPr>
    </w:p>
    <w:p w14:paraId="3FEDF15C" w14:textId="26512433" w:rsidR="000A03F1" w:rsidRDefault="000A03F1" w:rsidP="00110809">
      <w:pPr>
        <w:spacing w:line="276" w:lineRule="auto"/>
        <w:jc w:val="center"/>
        <w:rPr>
          <w:rFonts w:ascii="Times New Roman" w:hAnsi="Times New Roman" w:cs="Times New Roman"/>
          <w:b/>
          <w:color w:val="000000" w:themeColor="text1"/>
          <w:sz w:val="24"/>
          <w:szCs w:val="24"/>
        </w:rPr>
      </w:pPr>
    </w:p>
    <w:p w14:paraId="11E680D6" w14:textId="52E95015" w:rsidR="000A03F1" w:rsidRDefault="000A03F1" w:rsidP="00110809">
      <w:pPr>
        <w:spacing w:line="276" w:lineRule="auto"/>
        <w:jc w:val="center"/>
        <w:rPr>
          <w:rFonts w:ascii="Times New Roman" w:hAnsi="Times New Roman" w:cs="Times New Roman"/>
          <w:b/>
          <w:color w:val="000000" w:themeColor="text1"/>
          <w:sz w:val="24"/>
          <w:szCs w:val="24"/>
        </w:rPr>
      </w:pPr>
    </w:p>
    <w:p w14:paraId="5BB21443" w14:textId="59C037FD" w:rsidR="000A03F1" w:rsidRDefault="000A03F1" w:rsidP="00110809">
      <w:pPr>
        <w:spacing w:line="276" w:lineRule="auto"/>
        <w:jc w:val="center"/>
        <w:rPr>
          <w:rFonts w:ascii="Times New Roman" w:hAnsi="Times New Roman" w:cs="Times New Roman"/>
          <w:b/>
          <w:color w:val="000000" w:themeColor="text1"/>
          <w:sz w:val="24"/>
          <w:szCs w:val="24"/>
        </w:rPr>
      </w:pPr>
    </w:p>
    <w:p w14:paraId="3E30C318" w14:textId="6FB955EB" w:rsidR="000A03F1" w:rsidRDefault="000A03F1" w:rsidP="00110809">
      <w:pPr>
        <w:spacing w:line="276" w:lineRule="auto"/>
        <w:jc w:val="center"/>
        <w:rPr>
          <w:rFonts w:ascii="Times New Roman" w:hAnsi="Times New Roman" w:cs="Times New Roman"/>
          <w:b/>
          <w:color w:val="000000" w:themeColor="text1"/>
          <w:sz w:val="24"/>
          <w:szCs w:val="24"/>
        </w:rPr>
      </w:pPr>
    </w:p>
    <w:p w14:paraId="34220F49" w14:textId="77777777" w:rsidR="000A03F1" w:rsidRDefault="000A03F1" w:rsidP="00110809">
      <w:pPr>
        <w:spacing w:line="276" w:lineRule="auto"/>
        <w:jc w:val="center"/>
        <w:rPr>
          <w:rFonts w:ascii="Times New Roman" w:hAnsi="Times New Roman" w:cs="Times New Roman"/>
          <w:b/>
          <w:color w:val="000000" w:themeColor="text1"/>
          <w:sz w:val="24"/>
          <w:szCs w:val="24"/>
        </w:rPr>
      </w:pPr>
    </w:p>
    <w:p w14:paraId="14A43F59" w14:textId="77777777" w:rsidR="000A03F1" w:rsidRDefault="000A03F1" w:rsidP="00110809">
      <w:pPr>
        <w:spacing w:line="276" w:lineRule="auto"/>
        <w:jc w:val="center"/>
        <w:rPr>
          <w:rFonts w:ascii="Times New Roman" w:hAnsi="Times New Roman" w:cs="Times New Roman"/>
          <w:b/>
          <w:color w:val="000000" w:themeColor="text1"/>
          <w:sz w:val="24"/>
          <w:szCs w:val="24"/>
        </w:rPr>
        <w:sectPr w:rsidR="000A03F1" w:rsidSect="000A03F1">
          <w:footerReference w:type="default" r:id="rId8"/>
          <w:footerReference w:type="first" r:id="rId9"/>
          <w:pgSz w:w="11906" w:h="16838"/>
          <w:pgMar w:top="1440" w:right="1440" w:bottom="1440" w:left="1440" w:header="709" w:footer="709" w:gutter="0"/>
          <w:pgNumType w:fmt="lowerRoman"/>
          <w:cols w:space="708"/>
          <w:titlePg/>
          <w:docGrid w:linePitch="360"/>
        </w:sectPr>
      </w:pPr>
    </w:p>
    <w:p w14:paraId="02EC62EC" w14:textId="504F7E11" w:rsidR="00110809" w:rsidRDefault="00110809" w:rsidP="00110809">
      <w:pPr>
        <w:spacing w:line="276" w:lineRule="auto"/>
        <w:jc w:val="center"/>
        <w:rPr>
          <w:rFonts w:ascii="Times New Roman" w:hAnsi="Times New Roman" w:cs="Times New Roman"/>
          <w:b/>
          <w:color w:val="000000" w:themeColor="text1"/>
          <w:sz w:val="24"/>
          <w:szCs w:val="24"/>
        </w:rPr>
      </w:pPr>
    </w:p>
    <w:p w14:paraId="748AA1DE" w14:textId="77777777" w:rsidR="00110809" w:rsidRPr="00187B6F" w:rsidRDefault="00110809" w:rsidP="00110809">
      <w:pPr>
        <w:pStyle w:val="Heading1"/>
        <w:jc w:val="both"/>
        <w:rPr>
          <w:rFonts w:ascii="Times New Roman" w:hAnsi="Times New Roman" w:cs="Times New Roman"/>
          <w:b/>
          <w:bCs/>
          <w:color w:val="000000" w:themeColor="text1"/>
          <w:sz w:val="24"/>
          <w:szCs w:val="24"/>
        </w:rPr>
      </w:pPr>
      <w:bookmarkStart w:id="0" w:name="_Toc49925628"/>
      <w:bookmarkStart w:id="1" w:name="_Toc50097033"/>
      <w:r w:rsidRPr="00187B6F">
        <w:rPr>
          <w:rFonts w:ascii="Times New Roman" w:hAnsi="Times New Roman" w:cs="Times New Roman"/>
          <w:b/>
          <w:bCs/>
          <w:color w:val="000000" w:themeColor="text1"/>
          <w:sz w:val="24"/>
          <w:szCs w:val="24"/>
        </w:rPr>
        <w:t>1.INTRODUCTION</w:t>
      </w:r>
      <w:bookmarkEnd w:id="0"/>
      <w:bookmarkEnd w:id="1"/>
    </w:p>
    <w:p w14:paraId="0570CAD9" w14:textId="77777777" w:rsidR="00110809" w:rsidRPr="00187B6F" w:rsidRDefault="00110809" w:rsidP="00110809">
      <w:pPr>
        <w:pStyle w:val="Heading2"/>
        <w:jc w:val="both"/>
        <w:rPr>
          <w:rFonts w:ascii="Times New Roman" w:hAnsi="Times New Roman" w:cs="Times New Roman"/>
          <w:b/>
          <w:bCs/>
          <w:color w:val="000000" w:themeColor="text1"/>
          <w:sz w:val="24"/>
          <w:szCs w:val="24"/>
        </w:rPr>
      </w:pPr>
      <w:bookmarkStart w:id="2" w:name="_Toc49925629"/>
      <w:bookmarkStart w:id="3" w:name="_Toc50097034"/>
      <w:r w:rsidRPr="00187B6F">
        <w:rPr>
          <w:rFonts w:ascii="Times New Roman" w:hAnsi="Times New Roman" w:cs="Times New Roman"/>
          <w:b/>
          <w:bCs/>
          <w:color w:val="000000" w:themeColor="text1"/>
          <w:sz w:val="24"/>
          <w:szCs w:val="24"/>
        </w:rPr>
        <w:t>1.1 Background</w:t>
      </w:r>
      <w:bookmarkEnd w:id="2"/>
      <w:bookmarkEnd w:id="3"/>
    </w:p>
    <w:p w14:paraId="6F2535C9" w14:textId="481F856A" w:rsidR="00110809" w:rsidRDefault="00110809" w:rsidP="00110809">
      <w:pPr>
        <w:autoSpaceDE w:val="0"/>
        <w:autoSpaceDN w:val="0"/>
        <w:adjustRightInd w:val="0"/>
        <w:spacing w:after="0" w:line="240" w:lineRule="auto"/>
        <w:jc w:val="both"/>
        <w:rPr>
          <w:rFonts w:ascii="Times New Roman" w:hAnsi="Times New Roman" w:cs="Times New Roman"/>
          <w:color w:val="000000" w:themeColor="text1"/>
          <w:sz w:val="24"/>
          <w:szCs w:val="24"/>
        </w:rPr>
      </w:pPr>
      <w:r w:rsidRPr="00187B6F">
        <w:rPr>
          <w:rFonts w:ascii="Times New Roman" w:hAnsi="Times New Roman" w:cs="Times New Roman"/>
          <w:color w:val="000000" w:themeColor="text1"/>
          <w:sz w:val="24"/>
          <w:szCs w:val="24"/>
        </w:rPr>
        <w:t>COVID 19 was first recognized after a cluster of pneumonia outbreak was reported in late December 2019 from Wuhan</w:t>
      </w:r>
      <w:r>
        <w:rPr>
          <w:rFonts w:ascii="Times New Roman" w:hAnsi="Times New Roman" w:cs="Times New Roman"/>
          <w:color w:val="000000" w:themeColor="text1"/>
          <w:sz w:val="24"/>
          <w:szCs w:val="24"/>
        </w:rPr>
        <w:t xml:space="preserve"> city</w:t>
      </w:r>
      <w:r w:rsidRPr="00187B6F">
        <w:rPr>
          <w:rFonts w:ascii="Times New Roman" w:hAnsi="Times New Roman" w:cs="Times New Roman"/>
          <w:color w:val="000000" w:themeColor="text1"/>
          <w:sz w:val="24"/>
          <w:szCs w:val="24"/>
        </w:rPr>
        <w:t>, China.  The disease was named severe acute respiratory syndrome coronavirus 2” (SARS-CoV2) and</w:t>
      </w:r>
      <w:r>
        <w:rPr>
          <w:rFonts w:ascii="Times New Roman" w:hAnsi="Times New Roman" w:cs="Times New Roman"/>
          <w:color w:val="000000" w:themeColor="text1"/>
          <w:sz w:val="24"/>
          <w:szCs w:val="24"/>
        </w:rPr>
        <w:t xml:space="preserve"> the</w:t>
      </w:r>
      <w:r w:rsidRPr="00187B6F">
        <w:rPr>
          <w:rFonts w:ascii="Times New Roman" w:hAnsi="Times New Roman" w:cs="Times New Roman"/>
          <w:color w:val="000000" w:themeColor="text1"/>
          <w:sz w:val="24"/>
          <w:szCs w:val="24"/>
        </w:rPr>
        <w:t xml:space="preserve"> World Health Organization announced COVID-19 as  </w:t>
      </w:r>
      <w:r>
        <w:rPr>
          <w:rFonts w:ascii="Times New Roman" w:hAnsi="Times New Roman" w:cs="Times New Roman"/>
          <w:color w:val="000000" w:themeColor="text1"/>
          <w:sz w:val="24"/>
          <w:szCs w:val="24"/>
        </w:rPr>
        <w:t>a pandemic</w:t>
      </w:r>
      <w:r w:rsidRPr="00187B6F">
        <w:rPr>
          <w:rFonts w:ascii="Times New Roman" w:hAnsi="Times New Roman" w:cs="Times New Roman"/>
          <w:color w:val="000000" w:themeColor="text1"/>
          <w:sz w:val="24"/>
          <w:szCs w:val="24"/>
        </w:rPr>
        <w:t xml:space="preserve">.  Patients who test positive for </w:t>
      </w:r>
      <w:r>
        <w:rPr>
          <w:rFonts w:ascii="Times New Roman" w:hAnsi="Times New Roman" w:cs="Times New Roman"/>
          <w:color w:val="000000" w:themeColor="text1"/>
          <w:sz w:val="24"/>
          <w:szCs w:val="24"/>
        </w:rPr>
        <w:t>COVID 19</w:t>
      </w:r>
      <w:r w:rsidRPr="00187B6F">
        <w:rPr>
          <w:rFonts w:ascii="Times New Roman" w:hAnsi="Times New Roman" w:cs="Times New Roman"/>
          <w:color w:val="000000" w:themeColor="text1"/>
          <w:sz w:val="24"/>
          <w:szCs w:val="24"/>
        </w:rPr>
        <w:t xml:space="preserve"> have symptoms that include fever , chills, dry cough, sputum production, fatigue, lethargy, arthralgias, myalgias , headache, dyspnea, nausea, vomiting, anorexia and diarrhea.  Some carriers may be asymptomatic, whereas others can experience acute respiratory distress syndrome and death. </w:t>
      </w:r>
      <w:r>
        <w:rPr>
          <w:rFonts w:ascii="Times New Roman" w:hAnsi="Times New Roman" w:cs="Times New Roman"/>
          <w:color w:val="000000" w:themeColor="text1"/>
          <w:sz w:val="24"/>
          <w:szCs w:val="24"/>
        </w:rPr>
        <w:t>The s</w:t>
      </w:r>
      <w:r w:rsidRPr="00187B6F">
        <w:rPr>
          <w:rFonts w:ascii="Times New Roman" w:hAnsi="Times New Roman" w:cs="Times New Roman"/>
          <w:color w:val="000000" w:themeColor="text1"/>
          <w:sz w:val="24"/>
          <w:szCs w:val="24"/>
        </w:rPr>
        <w:t xml:space="preserve">everity </w:t>
      </w:r>
      <w:r>
        <w:rPr>
          <w:rFonts w:ascii="Times New Roman" w:hAnsi="Times New Roman" w:cs="Times New Roman"/>
          <w:color w:val="000000" w:themeColor="text1"/>
          <w:sz w:val="24"/>
          <w:szCs w:val="24"/>
        </w:rPr>
        <w:t xml:space="preserve">of the disease </w:t>
      </w:r>
      <w:r w:rsidRPr="00187B6F">
        <w:rPr>
          <w:rFonts w:ascii="Times New Roman" w:hAnsi="Times New Roman" w:cs="Times New Roman"/>
          <w:color w:val="000000" w:themeColor="text1"/>
          <w:sz w:val="24"/>
          <w:szCs w:val="24"/>
        </w:rPr>
        <w:t xml:space="preserve">seems to vary with age, disproportionately affecting those of advanced age and those with pre-existing chronic medical conditions. </w:t>
      </w:r>
      <w:r>
        <w:rPr>
          <w:rFonts w:ascii="Times New Roman" w:hAnsi="Times New Roman" w:cs="Times New Roman"/>
          <w:color w:val="000000" w:themeColor="text1"/>
          <w:sz w:val="24"/>
          <w:szCs w:val="24"/>
        </w:rPr>
        <w:t xml:space="preserve">The </w:t>
      </w:r>
      <w:r w:rsidRPr="00187B6F">
        <w:rPr>
          <w:rFonts w:ascii="Times New Roman" w:hAnsi="Times New Roman" w:cs="Times New Roman"/>
          <w:color w:val="000000" w:themeColor="text1"/>
          <w:sz w:val="24"/>
          <w:szCs w:val="24"/>
        </w:rPr>
        <w:t xml:space="preserve">case fatality </w:t>
      </w:r>
      <w:r>
        <w:rPr>
          <w:rFonts w:ascii="Times New Roman" w:hAnsi="Times New Roman" w:cs="Times New Roman"/>
          <w:color w:val="000000" w:themeColor="text1"/>
          <w:sz w:val="24"/>
          <w:szCs w:val="24"/>
        </w:rPr>
        <w:t xml:space="preserve"> has been estimated to </w:t>
      </w:r>
      <w:r w:rsidRPr="00187B6F">
        <w:rPr>
          <w:rFonts w:ascii="Times New Roman" w:hAnsi="Times New Roman" w:cs="Times New Roman"/>
          <w:color w:val="000000" w:themeColor="text1"/>
          <w:sz w:val="24"/>
          <w:szCs w:val="24"/>
        </w:rPr>
        <w:t xml:space="preserve">range between 0.25% and 3.0%. </w:t>
      </w:r>
    </w:p>
    <w:p w14:paraId="7C4E1D61" w14:textId="77777777" w:rsidR="008A31DD" w:rsidRDefault="008A31DD" w:rsidP="00110809">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6528C3C" w14:textId="782EFCDE" w:rsidR="00110809" w:rsidRPr="00187B6F" w:rsidRDefault="00110809" w:rsidP="00110809">
      <w:pPr>
        <w:autoSpaceDE w:val="0"/>
        <w:autoSpaceDN w:val="0"/>
        <w:adjustRightInd w:val="0"/>
        <w:spacing w:after="0" w:line="240" w:lineRule="auto"/>
        <w:jc w:val="both"/>
        <w:rPr>
          <w:rFonts w:ascii="Times New Roman" w:eastAsia="CharisSIL" w:hAnsi="Times New Roman" w:cs="Times New Roman"/>
          <w:color w:val="000000" w:themeColor="text1"/>
          <w:sz w:val="24"/>
          <w:szCs w:val="24"/>
        </w:rPr>
      </w:pPr>
      <w:r w:rsidRPr="00187B6F">
        <w:rPr>
          <w:rFonts w:ascii="Times New Roman" w:hAnsi="Times New Roman" w:cs="Times New Roman"/>
          <w:bCs/>
          <w:sz w:val="24"/>
          <w:szCs w:val="24"/>
        </w:rPr>
        <w:t>Following the onset of the COVID -19 pandemic, there is urgent need to develop new interventions to mitigate the effects of the  disease including treatments with existing drugs, development of new drugs and vaccines.  Although t</w:t>
      </w:r>
      <w:r w:rsidRPr="00187B6F">
        <w:rPr>
          <w:rFonts w:ascii="Times New Roman" w:hAnsi="Times New Roman" w:cs="Times New Roman"/>
          <w:color w:val="000000" w:themeColor="text1"/>
          <w:sz w:val="24"/>
          <w:szCs w:val="24"/>
        </w:rPr>
        <w:t>here is currently no approved medicine for C</w:t>
      </w:r>
      <w:r>
        <w:rPr>
          <w:rFonts w:ascii="Times New Roman" w:hAnsi="Times New Roman" w:cs="Times New Roman"/>
          <w:color w:val="000000" w:themeColor="text1"/>
          <w:sz w:val="24"/>
          <w:szCs w:val="24"/>
        </w:rPr>
        <w:t>OVID</w:t>
      </w:r>
      <w:r w:rsidRPr="00187B6F">
        <w:rPr>
          <w:rFonts w:ascii="Times New Roman" w:hAnsi="Times New Roman" w:cs="Times New Roman"/>
          <w:color w:val="000000" w:themeColor="text1"/>
          <w:sz w:val="24"/>
          <w:szCs w:val="24"/>
        </w:rPr>
        <w:t xml:space="preserve"> 19, the speculation of using non-steroidal anti-inflammatories (NSAIDs)</w:t>
      </w:r>
      <w:r>
        <w:rPr>
          <w:rFonts w:ascii="Times New Roman" w:hAnsi="Times New Roman" w:cs="Times New Roman"/>
          <w:color w:val="000000" w:themeColor="text1"/>
          <w:sz w:val="24"/>
          <w:szCs w:val="24"/>
        </w:rPr>
        <w:t xml:space="preserve"> </w:t>
      </w:r>
      <w:r w:rsidRPr="00187B6F">
        <w:rPr>
          <w:rFonts w:ascii="Times New Roman" w:hAnsi="Times New Roman" w:cs="Times New Roman"/>
          <w:color w:val="000000" w:themeColor="text1"/>
          <w:sz w:val="24"/>
          <w:szCs w:val="24"/>
        </w:rPr>
        <w:t>like</w:t>
      </w:r>
      <w:r w:rsidRPr="00187B6F">
        <w:rPr>
          <w:rFonts w:ascii="Times New Roman" w:eastAsia="CharisSIL" w:hAnsi="Times New Roman" w:cs="Times New Roman"/>
          <w:color w:val="000000" w:themeColor="text1"/>
          <w:sz w:val="24"/>
          <w:szCs w:val="24"/>
        </w:rPr>
        <w:t xml:space="preserve"> ribavirin, interferon, lopinavir, and corticosteroids and clinical treatment with neuraminidase inhibitors (oseltamivir, peramivir, </w:t>
      </w:r>
      <w:proofErr w:type="spellStart"/>
      <w:r w:rsidRPr="00187B6F">
        <w:rPr>
          <w:rFonts w:ascii="Times New Roman" w:eastAsia="CharisSIL" w:hAnsi="Times New Roman" w:cs="Times New Roman"/>
          <w:color w:val="000000" w:themeColor="text1"/>
          <w:sz w:val="24"/>
          <w:szCs w:val="24"/>
        </w:rPr>
        <w:t>anamivir</w:t>
      </w:r>
      <w:proofErr w:type="spellEnd"/>
      <w:r w:rsidRPr="00187B6F">
        <w:rPr>
          <w:rFonts w:ascii="Times New Roman" w:eastAsia="CharisSIL" w:hAnsi="Times New Roman" w:cs="Times New Roman"/>
          <w:color w:val="000000" w:themeColor="text1"/>
          <w:sz w:val="24"/>
          <w:szCs w:val="24"/>
        </w:rPr>
        <w:t>),  ganciclovir, acyclovir, ribavirin  have been found to be ineffectual</w:t>
      </w:r>
      <w:r>
        <w:rPr>
          <w:rFonts w:ascii="Times New Roman" w:eastAsia="CharisSIL" w:hAnsi="Times New Roman" w:cs="Times New Roman"/>
          <w:color w:val="000000" w:themeColor="text1"/>
          <w:sz w:val="24"/>
          <w:szCs w:val="24"/>
        </w:rPr>
        <w:t xml:space="preserve">, </w:t>
      </w:r>
      <w:proofErr w:type="spellStart"/>
      <w:r w:rsidRPr="00187B6F">
        <w:rPr>
          <w:rFonts w:ascii="Times New Roman" w:eastAsia="CharisSIL" w:hAnsi="Times New Roman" w:cs="Times New Roman"/>
          <w:color w:val="000000" w:themeColor="text1"/>
          <w:sz w:val="24"/>
          <w:szCs w:val="24"/>
        </w:rPr>
        <w:t>emdesivir</w:t>
      </w:r>
      <w:proofErr w:type="spellEnd"/>
      <w:r w:rsidRPr="00187B6F">
        <w:rPr>
          <w:rFonts w:ascii="Times New Roman" w:eastAsia="CharisSIL" w:hAnsi="Times New Roman" w:cs="Times New Roman"/>
          <w:color w:val="000000" w:themeColor="text1"/>
          <w:sz w:val="24"/>
          <w:szCs w:val="24"/>
        </w:rPr>
        <w:t xml:space="preserve"> has </w:t>
      </w:r>
      <w:r>
        <w:rPr>
          <w:rFonts w:ascii="Times New Roman" w:eastAsia="CharisSIL" w:hAnsi="Times New Roman" w:cs="Times New Roman"/>
          <w:color w:val="000000" w:themeColor="text1"/>
          <w:sz w:val="24"/>
          <w:szCs w:val="24"/>
        </w:rPr>
        <w:t xml:space="preserve">been suggested to have </w:t>
      </w:r>
      <w:r w:rsidRPr="00187B6F">
        <w:rPr>
          <w:rFonts w:ascii="Times New Roman" w:eastAsia="CharisSIL" w:hAnsi="Times New Roman" w:cs="Times New Roman"/>
          <w:color w:val="000000" w:themeColor="text1"/>
          <w:sz w:val="24"/>
          <w:szCs w:val="24"/>
        </w:rPr>
        <w:t>great potential  in the treating COVID-19</w:t>
      </w:r>
      <w:r>
        <w:rPr>
          <w:rFonts w:ascii="Times New Roman" w:eastAsia="CharisSIL" w:hAnsi="Times New Roman" w:cs="Times New Roman"/>
          <w:color w:val="000000" w:themeColor="text1"/>
          <w:sz w:val="24"/>
          <w:szCs w:val="24"/>
        </w:rPr>
        <w:t>.</w:t>
      </w:r>
      <w:r w:rsidRPr="00187B6F">
        <w:rPr>
          <w:rFonts w:ascii="Times New Roman" w:eastAsia="CharisSIL" w:hAnsi="Times New Roman" w:cs="Times New Roman"/>
          <w:color w:val="000000" w:themeColor="text1"/>
          <w:sz w:val="24"/>
          <w:szCs w:val="24"/>
        </w:rPr>
        <w:t xml:space="preserve"> </w:t>
      </w:r>
    </w:p>
    <w:p w14:paraId="47DA97D7" w14:textId="77777777" w:rsidR="00110809" w:rsidRPr="00187B6F" w:rsidRDefault="00110809" w:rsidP="00110809">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7FFE15F" w14:textId="6092CD59" w:rsidR="00110809" w:rsidRDefault="00110809" w:rsidP="0011080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Since drugs like </w:t>
      </w:r>
      <w:proofErr w:type="spellStart"/>
      <w:r w:rsidRPr="00187B6F">
        <w:rPr>
          <w:rFonts w:ascii="Times New Roman" w:eastAsia="CharisSIL" w:hAnsi="Times New Roman" w:cs="Times New Roman"/>
          <w:color w:val="000000" w:themeColor="text1"/>
          <w:sz w:val="24"/>
          <w:szCs w:val="24"/>
        </w:rPr>
        <w:t>emdesivir</w:t>
      </w:r>
      <w:proofErr w:type="spellEnd"/>
      <w:r w:rsidRPr="00187B6F">
        <w:rPr>
          <w:rFonts w:ascii="Times New Roman" w:eastAsia="CharisSIL" w:hAnsi="Times New Roman" w:cs="Times New Roman"/>
          <w:color w:val="000000" w:themeColor="text1"/>
          <w:sz w:val="24"/>
          <w:szCs w:val="24"/>
        </w:rPr>
        <w:t xml:space="preserve"> </w:t>
      </w:r>
      <w:r>
        <w:rPr>
          <w:rFonts w:ascii="Times New Roman" w:eastAsia="CharisSIL" w:hAnsi="Times New Roman" w:cs="Times New Roman"/>
          <w:color w:val="000000" w:themeColor="text1"/>
          <w:sz w:val="24"/>
          <w:szCs w:val="24"/>
        </w:rPr>
        <w:t>are not easily available, t</w:t>
      </w:r>
      <w:r w:rsidRPr="00187B6F">
        <w:rPr>
          <w:rFonts w:ascii="Times New Roman" w:hAnsi="Times New Roman" w:cs="Times New Roman"/>
          <w:color w:val="000000" w:themeColor="text1"/>
          <w:sz w:val="24"/>
          <w:szCs w:val="24"/>
        </w:rPr>
        <w:t xml:space="preserve">here </w:t>
      </w:r>
      <w:r>
        <w:rPr>
          <w:rFonts w:ascii="Times New Roman" w:hAnsi="Times New Roman" w:cs="Times New Roman"/>
          <w:color w:val="000000" w:themeColor="text1"/>
          <w:sz w:val="24"/>
          <w:szCs w:val="24"/>
        </w:rPr>
        <w:t>is need to look for alternative drug therapies like n</w:t>
      </w:r>
      <w:r w:rsidRPr="00187B6F">
        <w:rPr>
          <w:rFonts w:ascii="Times New Roman" w:hAnsi="Times New Roman" w:cs="Times New Roman"/>
          <w:color w:val="000000" w:themeColor="text1"/>
          <w:sz w:val="24"/>
          <w:szCs w:val="24"/>
        </w:rPr>
        <w:t xml:space="preserve">atural products with antiviral activities. For instance, </w:t>
      </w:r>
      <w:r w:rsidR="007F746A">
        <w:rPr>
          <w:rFonts w:ascii="Times New Roman" w:hAnsi="Times New Roman" w:cs="Times New Roman"/>
          <w:color w:val="000000" w:themeColor="text1"/>
          <w:sz w:val="24"/>
          <w:szCs w:val="24"/>
        </w:rPr>
        <w:t xml:space="preserve"> bee products like </w:t>
      </w:r>
      <w:r w:rsidRPr="00187B6F">
        <w:rPr>
          <w:rFonts w:ascii="Times New Roman" w:hAnsi="Times New Roman" w:cs="Times New Roman"/>
          <w:bCs/>
          <w:sz w:val="24"/>
          <w:szCs w:val="24"/>
        </w:rPr>
        <w:t xml:space="preserve"> bee venom </w:t>
      </w:r>
      <w:r w:rsidR="007F746A">
        <w:rPr>
          <w:rFonts w:ascii="Times New Roman" w:hAnsi="Times New Roman" w:cs="Times New Roman"/>
          <w:bCs/>
          <w:sz w:val="24"/>
          <w:szCs w:val="24"/>
        </w:rPr>
        <w:t xml:space="preserve"> and bee propolis </w:t>
      </w:r>
      <w:r>
        <w:rPr>
          <w:rFonts w:ascii="Times New Roman" w:hAnsi="Times New Roman" w:cs="Times New Roman"/>
          <w:bCs/>
          <w:sz w:val="24"/>
          <w:szCs w:val="24"/>
        </w:rPr>
        <w:t xml:space="preserve">obtained from honey bees </w:t>
      </w:r>
      <w:r w:rsidRPr="00187B6F">
        <w:rPr>
          <w:rFonts w:ascii="Times New Roman" w:hAnsi="Times New Roman" w:cs="Times New Roman"/>
          <w:bCs/>
          <w:sz w:val="24"/>
          <w:szCs w:val="24"/>
        </w:rPr>
        <w:t>has  been reported to have anti-viral</w:t>
      </w:r>
      <w:r>
        <w:rPr>
          <w:rFonts w:ascii="Times New Roman" w:hAnsi="Times New Roman" w:cs="Times New Roman"/>
          <w:bCs/>
          <w:sz w:val="24"/>
          <w:szCs w:val="24"/>
        </w:rPr>
        <w:t xml:space="preserve"> </w:t>
      </w:r>
      <w:r w:rsidRPr="00187B6F">
        <w:rPr>
          <w:rFonts w:ascii="Times New Roman" w:hAnsi="Times New Roman" w:cs="Times New Roman"/>
          <w:bCs/>
          <w:sz w:val="24"/>
          <w:szCs w:val="24"/>
        </w:rPr>
        <w:t>anti-inflammatory</w:t>
      </w:r>
      <w:r>
        <w:rPr>
          <w:rFonts w:ascii="Times New Roman" w:hAnsi="Times New Roman" w:cs="Times New Roman"/>
          <w:bCs/>
          <w:sz w:val="24"/>
          <w:szCs w:val="24"/>
        </w:rPr>
        <w:t xml:space="preserve"> </w:t>
      </w:r>
      <w:r w:rsidRPr="00187B6F">
        <w:rPr>
          <w:rFonts w:ascii="Times New Roman" w:hAnsi="Times New Roman" w:cs="Times New Roman"/>
          <w:bCs/>
          <w:sz w:val="24"/>
          <w:szCs w:val="24"/>
        </w:rPr>
        <w:t xml:space="preserve">properties.  </w:t>
      </w:r>
      <w:r>
        <w:rPr>
          <w:rFonts w:ascii="Times New Roman" w:hAnsi="Times New Roman" w:cs="Times New Roman"/>
          <w:bCs/>
          <w:sz w:val="24"/>
          <w:szCs w:val="24"/>
        </w:rPr>
        <w:t>The biological activity of b</w:t>
      </w:r>
      <w:r w:rsidRPr="00187B6F">
        <w:rPr>
          <w:rFonts w:ascii="Times New Roman" w:eastAsia="NeoSansIntel" w:hAnsi="Times New Roman" w:cs="Times New Roman"/>
          <w:color w:val="000000" w:themeColor="text1"/>
          <w:sz w:val="24"/>
          <w:szCs w:val="24"/>
        </w:rPr>
        <w:t xml:space="preserve">ee </w:t>
      </w:r>
      <w:r w:rsidR="007F746A">
        <w:rPr>
          <w:rFonts w:ascii="Times New Roman" w:eastAsia="NeoSansIntel" w:hAnsi="Times New Roman" w:cs="Times New Roman"/>
          <w:color w:val="000000" w:themeColor="text1"/>
          <w:sz w:val="24"/>
          <w:szCs w:val="24"/>
        </w:rPr>
        <w:t>products</w:t>
      </w:r>
      <w:r w:rsidRPr="00187B6F">
        <w:rPr>
          <w:rFonts w:ascii="Times New Roman" w:eastAsia="NeoSansIntel" w:hAnsi="Times New Roman" w:cs="Times New Roman"/>
          <w:color w:val="000000" w:themeColor="text1"/>
          <w:sz w:val="24"/>
          <w:szCs w:val="24"/>
        </w:rPr>
        <w:t xml:space="preserve"> </w:t>
      </w:r>
      <w:r>
        <w:rPr>
          <w:rFonts w:ascii="Times New Roman" w:eastAsia="NeoSansIntel" w:hAnsi="Times New Roman" w:cs="Times New Roman"/>
          <w:color w:val="000000" w:themeColor="text1"/>
          <w:sz w:val="24"/>
          <w:szCs w:val="24"/>
        </w:rPr>
        <w:t xml:space="preserve">is due to the </w:t>
      </w:r>
      <w:r w:rsidRPr="00187B6F">
        <w:rPr>
          <w:rFonts w:ascii="Times New Roman" w:eastAsia="NeoSansIntel" w:hAnsi="Times New Roman" w:cs="Times New Roman"/>
          <w:color w:val="000000" w:themeColor="text1"/>
          <w:sz w:val="24"/>
          <w:szCs w:val="24"/>
        </w:rPr>
        <w:t>complex mixture of biogenic amines and peptides.  The main peptides</w:t>
      </w:r>
      <w:r>
        <w:rPr>
          <w:rFonts w:ascii="Times New Roman" w:eastAsia="NeoSansIntel" w:hAnsi="Times New Roman" w:cs="Times New Roman"/>
          <w:color w:val="000000" w:themeColor="text1"/>
          <w:sz w:val="24"/>
          <w:szCs w:val="24"/>
        </w:rPr>
        <w:t>,</w:t>
      </w:r>
      <w:r w:rsidRPr="00187B6F">
        <w:rPr>
          <w:rFonts w:ascii="Times New Roman" w:eastAsia="NeoSansIntel" w:hAnsi="Times New Roman" w:cs="Times New Roman"/>
          <w:color w:val="000000" w:themeColor="text1"/>
          <w:sz w:val="24"/>
          <w:szCs w:val="24"/>
        </w:rPr>
        <w:t xml:space="preserve"> </w:t>
      </w:r>
      <w:r>
        <w:rPr>
          <w:rFonts w:ascii="Times New Roman" w:eastAsia="NeoSansIntel" w:hAnsi="Times New Roman" w:cs="Times New Roman"/>
          <w:color w:val="000000" w:themeColor="text1"/>
          <w:sz w:val="24"/>
          <w:szCs w:val="24"/>
        </w:rPr>
        <w:t>m</w:t>
      </w:r>
      <w:r w:rsidRPr="00187B6F">
        <w:rPr>
          <w:rFonts w:ascii="Times New Roman" w:eastAsia="Times New Roman" w:hAnsi="Times New Roman" w:cs="Times New Roman"/>
          <w:sz w:val="24"/>
          <w:szCs w:val="24"/>
        </w:rPr>
        <w:t xml:space="preserve">elittin </w:t>
      </w:r>
      <w:r w:rsidR="007F746A">
        <w:rPr>
          <w:rFonts w:ascii="Times New Roman" w:eastAsia="Times New Roman" w:hAnsi="Times New Roman" w:cs="Times New Roman"/>
          <w:sz w:val="24"/>
          <w:szCs w:val="24"/>
        </w:rPr>
        <w:t xml:space="preserve"> in bee venom and phytochemicals in bee propolis </w:t>
      </w:r>
      <w:r w:rsidRPr="00187B6F">
        <w:rPr>
          <w:rFonts w:ascii="Times New Roman" w:eastAsia="Times New Roman" w:hAnsi="Times New Roman" w:cs="Times New Roman"/>
          <w:sz w:val="24"/>
          <w:szCs w:val="24"/>
        </w:rPr>
        <w:t>ha</w:t>
      </w:r>
      <w:r w:rsidR="007F746A">
        <w:rPr>
          <w:rFonts w:ascii="Times New Roman" w:eastAsia="Times New Roman" w:hAnsi="Times New Roman" w:cs="Times New Roman"/>
          <w:sz w:val="24"/>
          <w:szCs w:val="24"/>
        </w:rPr>
        <w:t>ve</w:t>
      </w:r>
      <w:r w:rsidRPr="00187B6F">
        <w:rPr>
          <w:rFonts w:ascii="Times New Roman" w:eastAsia="Times New Roman" w:hAnsi="Times New Roman" w:cs="Times New Roman"/>
          <w:sz w:val="24"/>
          <w:szCs w:val="24"/>
        </w:rPr>
        <w:t xml:space="preserve"> excellent anti-inflammatory, and antiviral effects</w:t>
      </w:r>
      <w:r>
        <w:rPr>
          <w:rFonts w:ascii="Times New Roman" w:eastAsia="Times New Roman" w:hAnsi="Times New Roman" w:cs="Times New Roman"/>
          <w:sz w:val="24"/>
          <w:szCs w:val="24"/>
        </w:rPr>
        <w:t xml:space="preserve"> and ha</w:t>
      </w:r>
      <w:r w:rsidR="007F746A">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also been suggested </w:t>
      </w:r>
      <w:r w:rsidR="007F746A">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 </w:t>
      </w:r>
      <w:r w:rsidRPr="00187B6F">
        <w:rPr>
          <w:rFonts w:ascii="Times New Roman" w:eastAsia="Times New Roman" w:hAnsi="Times New Roman" w:cs="Times New Roman"/>
          <w:sz w:val="24"/>
          <w:szCs w:val="24"/>
        </w:rPr>
        <w:t>effective for the treatment of most immune-mediated diseases</w:t>
      </w:r>
      <w:r w:rsidR="007F746A">
        <w:rPr>
          <w:rFonts w:ascii="Times New Roman" w:eastAsia="Times New Roman" w:hAnsi="Times New Roman" w:cs="Times New Roman"/>
          <w:sz w:val="24"/>
          <w:szCs w:val="24"/>
        </w:rPr>
        <w:t xml:space="preserve"> and viral infections</w:t>
      </w:r>
      <w:r>
        <w:rPr>
          <w:rFonts w:ascii="Times New Roman" w:eastAsia="Times New Roman" w:hAnsi="Times New Roman" w:cs="Times New Roman"/>
          <w:sz w:val="24"/>
          <w:szCs w:val="24"/>
        </w:rPr>
        <w:t xml:space="preserve">.  </w:t>
      </w:r>
    </w:p>
    <w:p w14:paraId="1E75B59B" w14:textId="77777777" w:rsidR="00110809" w:rsidRDefault="00110809" w:rsidP="00110809">
      <w:pPr>
        <w:autoSpaceDE w:val="0"/>
        <w:autoSpaceDN w:val="0"/>
        <w:adjustRightInd w:val="0"/>
        <w:spacing w:after="0" w:line="240" w:lineRule="auto"/>
        <w:jc w:val="both"/>
        <w:rPr>
          <w:rFonts w:ascii="Times New Roman" w:eastAsia="Times New Roman" w:hAnsi="Times New Roman" w:cs="Times New Roman"/>
          <w:sz w:val="24"/>
          <w:szCs w:val="24"/>
        </w:rPr>
      </w:pPr>
    </w:p>
    <w:p w14:paraId="24C4C8B6" w14:textId="521A55D3" w:rsidR="00110809" w:rsidRDefault="00110809" w:rsidP="00110809">
      <w:pPr>
        <w:autoSpaceDE w:val="0"/>
        <w:autoSpaceDN w:val="0"/>
        <w:adjustRightInd w:val="0"/>
        <w:spacing w:after="0" w:line="240" w:lineRule="auto"/>
        <w:jc w:val="both"/>
        <w:rPr>
          <w:rFonts w:ascii="Times New Roman" w:hAnsi="Times New Roman" w:cs="Times New Roman"/>
          <w:sz w:val="24"/>
          <w:szCs w:val="24"/>
        </w:rPr>
      </w:pPr>
      <w:r w:rsidRPr="00187B6F">
        <w:rPr>
          <w:rFonts w:ascii="Times New Roman" w:hAnsi="Times New Roman" w:cs="Times New Roman"/>
          <w:color w:val="000000" w:themeColor="text1"/>
          <w:sz w:val="24"/>
          <w:szCs w:val="24"/>
        </w:rPr>
        <w:t>Another natural product</w:t>
      </w:r>
      <w:r w:rsidR="007F746A">
        <w:rPr>
          <w:rFonts w:ascii="Times New Roman" w:hAnsi="Times New Roman" w:cs="Times New Roman"/>
          <w:color w:val="000000" w:themeColor="text1"/>
          <w:sz w:val="24"/>
          <w:szCs w:val="24"/>
        </w:rPr>
        <w:t xml:space="preserve">, </w:t>
      </w:r>
      <w:r w:rsidRPr="00187B6F">
        <w:rPr>
          <w:rFonts w:ascii="Times New Roman" w:hAnsi="Times New Roman" w:cs="Times New Roman"/>
          <w:color w:val="000000" w:themeColor="text1"/>
          <w:sz w:val="24"/>
          <w:szCs w:val="24"/>
        </w:rPr>
        <w:t>the plant</w:t>
      </w:r>
      <w:r w:rsidR="007F746A">
        <w:rPr>
          <w:rFonts w:ascii="Times New Roman" w:hAnsi="Times New Roman" w:cs="Times New Roman"/>
          <w:color w:val="000000" w:themeColor="text1"/>
          <w:sz w:val="24"/>
          <w:szCs w:val="24"/>
        </w:rPr>
        <w:t>,</w:t>
      </w:r>
      <w:r w:rsidRPr="00187B6F">
        <w:rPr>
          <w:rFonts w:ascii="Times New Roman" w:hAnsi="Times New Roman" w:cs="Times New Roman"/>
          <w:i/>
          <w:iCs/>
          <w:color w:val="000000" w:themeColor="text1"/>
          <w:sz w:val="24"/>
          <w:szCs w:val="24"/>
        </w:rPr>
        <w:t xml:space="preserve"> </w:t>
      </w:r>
      <w:proofErr w:type="spellStart"/>
      <w:r w:rsidRPr="00557111">
        <w:rPr>
          <w:rFonts w:ascii="Times New Roman" w:hAnsi="Times New Roman" w:cs="Times New Roman"/>
          <w:i/>
          <w:iCs/>
          <w:sz w:val="24"/>
          <w:szCs w:val="24"/>
        </w:rPr>
        <w:t>Warbugia</w:t>
      </w:r>
      <w:proofErr w:type="spellEnd"/>
      <w:r w:rsidRPr="00557111">
        <w:rPr>
          <w:rFonts w:ascii="Times New Roman" w:hAnsi="Times New Roman" w:cs="Times New Roman"/>
          <w:i/>
          <w:iCs/>
          <w:sz w:val="24"/>
          <w:szCs w:val="24"/>
        </w:rPr>
        <w:t xml:space="preserve"> </w:t>
      </w:r>
      <w:proofErr w:type="spellStart"/>
      <w:r w:rsidRPr="00557111">
        <w:rPr>
          <w:rFonts w:ascii="Times New Roman" w:hAnsi="Times New Roman" w:cs="Times New Roman"/>
          <w:i/>
          <w:iCs/>
          <w:sz w:val="24"/>
          <w:szCs w:val="24"/>
        </w:rPr>
        <w:t>ugandensis</w:t>
      </w:r>
      <w:proofErr w:type="spellEnd"/>
      <w:r w:rsidRPr="00557111">
        <w:rPr>
          <w:rFonts w:ascii="Times New Roman" w:hAnsi="Times New Roman" w:cs="Times New Roman"/>
          <w:sz w:val="24"/>
          <w:szCs w:val="24"/>
        </w:rPr>
        <w:t xml:space="preserve"> (family </w:t>
      </w:r>
      <w:proofErr w:type="spellStart"/>
      <w:r w:rsidRPr="00557111">
        <w:rPr>
          <w:rFonts w:ascii="Times New Roman" w:hAnsi="Times New Roman" w:cs="Times New Roman"/>
          <w:sz w:val="24"/>
          <w:szCs w:val="24"/>
        </w:rPr>
        <w:t>canellaceae</w:t>
      </w:r>
      <w:proofErr w:type="spellEnd"/>
      <w:r w:rsidRPr="00557111">
        <w:rPr>
          <w:rFonts w:ascii="Times New Roman" w:hAnsi="Times New Roman" w:cs="Times New Roman"/>
          <w:sz w:val="24"/>
          <w:szCs w:val="24"/>
        </w:rPr>
        <w:t>) also called pepper bark tree</w:t>
      </w:r>
      <w:r w:rsidRPr="00187B6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has  been used </w:t>
      </w:r>
      <w:r w:rsidRPr="00557111">
        <w:rPr>
          <w:rFonts w:ascii="Times New Roman" w:hAnsi="Times New Roman" w:cs="Times New Roman"/>
          <w:sz w:val="24"/>
          <w:szCs w:val="24"/>
        </w:rPr>
        <w:t>treat several diseases including</w:t>
      </w:r>
      <w:r>
        <w:rPr>
          <w:rFonts w:ascii="Times New Roman" w:hAnsi="Times New Roman" w:cs="Times New Roman"/>
          <w:sz w:val="24"/>
          <w:szCs w:val="24"/>
        </w:rPr>
        <w:t xml:space="preserve"> viral diseases. </w:t>
      </w:r>
      <w:r>
        <w:rPr>
          <w:rFonts w:ascii="Times New Roman" w:hAnsi="Times New Roman" w:cs="Times New Roman"/>
          <w:color w:val="000000" w:themeColor="text1"/>
          <w:sz w:val="24"/>
          <w:szCs w:val="24"/>
        </w:rPr>
        <w:t>T</w:t>
      </w:r>
      <w:r w:rsidRPr="00187B6F">
        <w:rPr>
          <w:rFonts w:ascii="Times New Roman" w:hAnsi="Times New Roman" w:cs="Times New Roman"/>
          <w:color w:val="000000" w:themeColor="text1"/>
          <w:sz w:val="24"/>
          <w:szCs w:val="24"/>
        </w:rPr>
        <w:t xml:space="preserve">he biological activity of </w:t>
      </w:r>
      <w:r>
        <w:rPr>
          <w:rFonts w:ascii="Times New Roman" w:hAnsi="Times New Roman" w:cs="Times New Roman"/>
          <w:i/>
          <w:iCs/>
          <w:color w:val="000000" w:themeColor="text1"/>
          <w:sz w:val="24"/>
          <w:szCs w:val="24"/>
        </w:rPr>
        <w:t xml:space="preserve">W. </w:t>
      </w:r>
      <w:proofErr w:type="spellStart"/>
      <w:r>
        <w:rPr>
          <w:rFonts w:ascii="Times New Roman" w:hAnsi="Times New Roman" w:cs="Times New Roman"/>
          <w:i/>
          <w:iCs/>
          <w:color w:val="000000" w:themeColor="text1"/>
          <w:sz w:val="24"/>
          <w:szCs w:val="24"/>
        </w:rPr>
        <w:t>ugandensis</w:t>
      </w:r>
      <w:proofErr w:type="spellEnd"/>
      <w:r w:rsidRPr="00187B6F">
        <w:rPr>
          <w:rFonts w:ascii="Times New Roman" w:hAnsi="Times New Roman" w:cs="Times New Roman"/>
          <w:color w:val="000000" w:themeColor="text1"/>
          <w:sz w:val="24"/>
          <w:szCs w:val="24"/>
        </w:rPr>
        <w:t xml:space="preserve"> is dependent on phytochemical compounds it contains like </w:t>
      </w:r>
      <w:r w:rsidRPr="00557111">
        <w:rPr>
          <w:rFonts w:ascii="Times New Roman" w:hAnsi="Times New Roman" w:cs="Times New Roman"/>
          <w:sz w:val="24"/>
          <w:szCs w:val="24"/>
        </w:rPr>
        <w:t>saponins, tannins, sterols and terpenes, and alkaloids</w:t>
      </w:r>
      <w:r>
        <w:rPr>
          <w:rFonts w:ascii="Times New Roman" w:hAnsi="Times New Roman" w:cs="Times New Roman"/>
          <w:sz w:val="24"/>
          <w:szCs w:val="24"/>
        </w:rPr>
        <w:t xml:space="preserve">. </w:t>
      </w:r>
      <w:r w:rsidRPr="00557111">
        <w:rPr>
          <w:rFonts w:ascii="Times New Roman" w:hAnsi="Times New Roman" w:cs="Times New Roman"/>
          <w:sz w:val="24"/>
          <w:szCs w:val="24"/>
        </w:rPr>
        <w:t xml:space="preserve">The sesquiterpenes isolated and identified in the stem bark of </w:t>
      </w:r>
      <w:r w:rsidRPr="00754768">
        <w:rPr>
          <w:rFonts w:ascii="Times New Roman" w:hAnsi="Times New Roman" w:cs="Times New Roman"/>
          <w:i/>
          <w:iCs/>
          <w:sz w:val="24"/>
          <w:szCs w:val="24"/>
        </w:rPr>
        <w:t xml:space="preserve">W. </w:t>
      </w:r>
      <w:proofErr w:type="spellStart"/>
      <w:r w:rsidRPr="00754768">
        <w:rPr>
          <w:rFonts w:ascii="Times New Roman" w:hAnsi="Times New Roman" w:cs="Times New Roman"/>
          <w:i/>
          <w:iCs/>
          <w:sz w:val="24"/>
          <w:szCs w:val="24"/>
        </w:rPr>
        <w:t>ugandensis</w:t>
      </w:r>
      <w:proofErr w:type="spellEnd"/>
      <w:r w:rsidRPr="00557111">
        <w:rPr>
          <w:rFonts w:ascii="Times New Roman" w:hAnsi="Times New Roman" w:cs="Times New Roman"/>
          <w:sz w:val="24"/>
          <w:szCs w:val="24"/>
        </w:rPr>
        <w:t xml:space="preserve"> include; </w:t>
      </w:r>
      <w:proofErr w:type="spellStart"/>
      <w:r w:rsidRPr="00557111">
        <w:rPr>
          <w:rFonts w:ascii="Times New Roman" w:hAnsi="Times New Roman" w:cs="Times New Roman"/>
          <w:sz w:val="24"/>
          <w:szCs w:val="24"/>
        </w:rPr>
        <w:t>ugandensidial</w:t>
      </w:r>
      <w:proofErr w:type="spellEnd"/>
      <w:r w:rsidRPr="00557111">
        <w:rPr>
          <w:rFonts w:ascii="Times New Roman" w:hAnsi="Times New Roman" w:cs="Times New Roman"/>
          <w:sz w:val="24"/>
          <w:szCs w:val="24"/>
        </w:rPr>
        <w:t xml:space="preserve">, polygodial, </w:t>
      </w:r>
      <w:proofErr w:type="spellStart"/>
      <w:r w:rsidRPr="00557111">
        <w:rPr>
          <w:rFonts w:ascii="Times New Roman" w:hAnsi="Times New Roman" w:cs="Times New Roman"/>
          <w:sz w:val="24"/>
          <w:szCs w:val="24"/>
        </w:rPr>
        <w:t>Warbuganal</w:t>
      </w:r>
      <w:proofErr w:type="spellEnd"/>
      <w:r w:rsidRPr="00557111">
        <w:rPr>
          <w:rFonts w:ascii="Times New Roman" w:hAnsi="Times New Roman" w:cs="Times New Roman"/>
          <w:sz w:val="24"/>
          <w:szCs w:val="24"/>
        </w:rPr>
        <w:t xml:space="preserve"> and </w:t>
      </w:r>
      <w:proofErr w:type="spellStart"/>
      <w:r w:rsidRPr="00557111">
        <w:rPr>
          <w:rFonts w:ascii="Times New Roman" w:hAnsi="Times New Roman" w:cs="Times New Roman"/>
          <w:sz w:val="24"/>
          <w:szCs w:val="24"/>
        </w:rPr>
        <w:t>Isopolygodial</w:t>
      </w:r>
      <w:proofErr w:type="spellEnd"/>
      <w:r w:rsidRPr="00557111">
        <w:rPr>
          <w:rFonts w:ascii="Times New Roman" w:hAnsi="Times New Roman" w:cs="Times New Roman"/>
          <w:sz w:val="24"/>
          <w:szCs w:val="24"/>
        </w:rPr>
        <w:t>.</w:t>
      </w:r>
      <w:r>
        <w:rPr>
          <w:rFonts w:ascii="Times New Roman" w:hAnsi="Times New Roman" w:cs="Times New Roman"/>
          <w:sz w:val="24"/>
          <w:szCs w:val="24"/>
        </w:rPr>
        <w:t xml:space="preserve"> </w:t>
      </w:r>
    </w:p>
    <w:p w14:paraId="2C54B9F2" w14:textId="77777777" w:rsidR="00110809" w:rsidRDefault="00110809" w:rsidP="00110809">
      <w:pPr>
        <w:autoSpaceDE w:val="0"/>
        <w:autoSpaceDN w:val="0"/>
        <w:adjustRightInd w:val="0"/>
        <w:spacing w:after="0" w:line="240" w:lineRule="auto"/>
        <w:jc w:val="both"/>
        <w:rPr>
          <w:rFonts w:ascii="Times New Roman" w:hAnsi="Times New Roman" w:cs="Times New Roman"/>
          <w:sz w:val="24"/>
          <w:szCs w:val="24"/>
        </w:rPr>
      </w:pPr>
    </w:p>
    <w:p w14:paraId="496E4BDC" w14:textId="59D4BDFE" w:rsidR="00110809" w:rsidRPr="00187B6F" w:rsidRDefault="00110809" w:rsidP="00110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Since COVID 19 is a viral disease, </w:t>
      </w:r>
      <w:r w:rsidRPr="00187B6F">
        <w:rPr>
          <w:rFonts w:ascii="Times New Roman" w:hAnsi="Times New Roman" w:cs="Times New Roman"/>
          <w:color w:val="000000" w:themeColor="text1"/>
          <w:sz w:val="24"/>
          <w:szCs w:val="24"/>
        </w:rPr>
        <w:t xml:space="preserve"> studies </w:t>
      </w:r>
      <w:r>
        <w:rPr>
          <w:rFonts w:ascii="Times New Roman" w:hAnsi="Times New Roman" w:cs="Times New Roman"/>
          <w:color w:val="000000" w:themeColor="text1"/>
          <w:sz w:val="24"/>
          <w:szCs w:val="24"/>
        </w:rPr>
        <w:t>to</w:t>
      </w:r>
      <w:r w:rsidRPr="00187B6F">
        <w:rPr>
          <w:rFonts w:ascii="Times New Roman" w:hAnsi="Times New Roman" w:cs="Times New Roman"/>
          <w:color w:val="000000" w:themeColor="text1"/>
          <w:sz w:val="24"/>
          <w:szCs w:val="24"/>
        </w:rPr>
        <w:t xml:space="preserve"> investigate </w:t>
      </w:r>
      <w:r>
        <w:rPr>
          <w:rFonts w:ascii="Times New Roman" w:hAnsi="Times New Roman" w:cs="Times New Roman"/>
          <w:color w:val="000000" w:themeColor="text1"/>
          <w:sz w:val="24"/>
          <w:szCs w:val="24"/>
        </w:rPr>
        <w:t xml:space="preserve">the </w:t>
      </w:r>
      <w:r w:rsidRPr="00187B6F">
        <w:rPr>
          <w:rFonts w:ascii="Times New Roman" w:hAnsi="Times New Roman" w:cs="Times New Roman"/>
          <w:color w:val="000000" w:themeColor="text1"/>
          <w:sz w:val="24"/>
          <w:szCs w:val="24"/>
        </w:rPr>
        <w:t xml:space="preserve">activity of </w:t>
      </w:r>
      <w:r w:rsidR="007F746A">
        <w:rPr>
          <w:rFonts w:ascii="Times New Roman" w:hAnsi="Times New Roman" w:cs="Times New Roman"/>
          <w:color w:val="000000" w:themeColor="text1"/>
          <w:sz w:val="24"/>
          <w:szCs w:val="24"/>
        </w:rPr>
        <w:t>bee products (</w:t>
      </w:r>
      <w:r w:rsidRPr="00187B6F">
        <w:rPr>
          <w:rFonts w:ascii="Times New Roman" w:hAnsi="Times New Roman" w:cs="Times New Roman"/>
          <w:color w:val="000000" w:themeColor="text1"/>
          <w:sz w:val="24"/>
          <w:szCs w:val="24"/>
        </w:rPr>
        <w:t xml:space="preserve">bee venom </w:t>
      </w:r>
      <w:r w:rsidR="007F746A">
        <w:rPr>
          <w:rFonts w:ascii="Times New Roman" w:hAnsi="Times New Roman" w:cs="Times New Roman"/>
          <w:color w:val="000000" w:themeColor="text1"/>
          <w:sz w:val="24"/>
          <w:szCs w:val="24"/>
        </w:rPr>
        <w:t xml:space="preserve">and propolis) </w:t>
      </w:r>
      <w:r w:rsidRPr="00187B6F">
        <w:rPr>
          <w:rFonts w:ascii="Times New Roman" w:hAnsi="Times New Roman" w:cs="Times New Roman"/>
          <w:color w:val="000000" w:themeColor="text1"/>
          <w:sz w:val="24"/>
          <w:szCs w:val="24"/>
        </w:rPr>
        <w:t xml:space="preserve">and </w:t>
      </w:r>
      <w:proofErr w:type="spellStart"/>
      <w:r w:rsidRPr="00803431">
        <w:rPr>
          <w:rFonts w:ascii="Times New Roman" w:hAnsi="Times New Roman"/>
          <w:i/>
          <w:iCs/>
          <w:color w:val="000000" w:themeColor="text1"/>
        </w:rPr>
        <w:t>W</w:t>
      </w:r>
      <w:r>
        <w:rPr>
          <w:rFonts w:ascii="Times New Roman" w:hAnsi="Times New Roman"/>
          <w:i/>
          <w:iCs/>
          <w:color w:val="000000" w:themeColor="text1"/>
        </w:rPr>
        <w:t>.</w:t>
      </w:r>
      <w:r w:rsidRPr="00803431">
        <w:rPr>
          <w:rFonts w:ascii="Times New Roman" w:hAnsi="Times New Roman"/>
          <w:i/>
          <w:iCs/>
          <w:color w:val="000000" w:themeColor="text1"/>
        </w:rPr>
        <w:t>ugandensis</w:t>
      </w:r>
      <w:proofErr w:type="spellEnd"/>
      <w:r w:rsidRPr="00187B6F">
        <w:rPr>
          <w:rFonts w:ascii="Times New Roman" w:hAnsi="Times New Roman" w:cs="Times New Roman"/>
          <w:color w:val="000000" w:themeColor="text1"/>
          <w:sz w:val="24"/>
          <w:szCs w:val="24"/>
        </w:rPr>
        <w:t xml:space="preserve"> against</w:t>
      </w:r>
      <w:r w:rsidR="007F746A">
        <w:rPr>
          <w:rFonts w:ascii="Times New Roman" w:hAnsi="Times New Roman" w:cs="Times New Roman"/>
          <w:color w:val="000000" w:themeColor="text1"/>
          <w:sz w:val="24"/>
          <w:szCs w:val="24"/>
        </w:rPr>
        <w:t xml:space="preserve"> COVID 19</w:t>
      </w:r>
      <w:r>
        <w:rPr>
          <w:rFonts w:ascii="Times New Roman" w:hAnsi="Times New Roman" w:cs="Times New Roman"/>
          <w:color w:val="000000" w:themeColor="text1"/>
          <w:sz w:val="24"/>
          <w:szCs w:val="24"/>
        </w:rPr>
        <w:t xml:space="preserve"> it is</w:t>
      </w:r>
      <w:r w:rsidRPr="00187B6F">
        <w:rPr>
          <w:rFonts w:ascii="Times New Roman" w:hAnsi="Times New Roman" w:cs="Times New Roman"/>
          <w:color w:val="000000" w:themeColor="text1"/>
          <w:sz w:val="24"/>
          <w:szCs w:val="24"/>
        </w:rPr>
        <w:t xml:space="preserve"> still wanting.  </w:t>
      </w:r>
      <w:r>
        <w:rPr>
          <w:rFonts w:ascii="Times New Roman" w:hAnsi="Times New Roman" w:cs="Times New Roman"/>
          <w:color w:val="000000" w:themeColor="text1"/>
          <w:sz w:val="24"/>
          <w:szCs w:val="24"/>
        </w:rPr>
        <w:t xml:space="preserve">This study is to establish the potential </w:t>
      </w:r>
      <w:r w:rsidRPr="00187B6F">
        <w:rPr>
          <w:rFonts w:ascii="Times New Roman" w:hAnsi="Times New Roman" w:cs="Times New Roman"/>
          <w:bCs/>
          <w:sz w:val="24"/>
          <w:szCs w:val="24"/>
        </w:rPr>
        <w:t xml:space="preserve">bee </w:t>
      </w:r>
      <w:r w:rsidR="007F746A">
        <w:rPr>
          <w:rFonts w:ascii="Times New Roman" w:hAnsi="Times New Roman" w:cs="Times New Roman"/>
          <w:bCs/>
          <w:sz w:val="24"/>
          <w:szCs w:val="24"/>
        </w:rPr>
        <w:t xml:space="preserve"> products </w:t>
      </w:r>
      <w:r w:rsidRPr="00187B6F">
        <w:rPr>
          <w:rFonts w:ascii="Times New Roman" w:hAnsi="Times New Roman" w:cs="Times New Roman"/>
          <w:bCs/>
          <w:sz w:val="24"/>
          <w:szCs w:val="24"/>
        </w:rPr>
        <w:t xml:space="preserve">and </w:t>
      </w:r>
      <w:proofErr w:type="spellStart"/>
      <w:r w:rsidRPr="00803431">
        <w:rPr>
          <w:rFonts w:ascii="Times New Roman" w:hAnsi="Times New Roman"/>
          <w:i/>
          <w:iCs/>
          <w:color w:val="000000" w:themeColor="text1"/>
        </w:rPr>
        <w:t>W</w:t>
      </w:r>
      <w:r>
        <w:rPr>
          <w:rFonts w:ascii="Times New Roman" w:hAnsi="Times New Roman"/>
          <w:i/>
          <w:iCs/>
          <w:color w:val="000000" w:themeColor="text1"/>
        </w:rPr>
        <w:t>.</w:t>
      </w:r>
      <w:r w:rsidRPr="00803431">
        <w:rPr>
          <w:rFonts w:ascii="Times New Roman" w:hAnsi="Times New Roman"/>
          <w:i/>
          <w:iCs/>
          <w:color w:val="000000" w:themeColor="text1"/>
        </w:rPr>
        <w:t>ugandensis</w:t>
      </w:r>
      <w:proofErr w:type="spellEnd"/>
      <w:r>
        <w:rPr>
          <w:rFonts w:ascii="Times New Roman" w:hAnsi="Times New Roman" w:cs="Times New Roman"/>
          <w:bCs/>
          <w:sz w:val="24"/>
          <w:szCs w:val="24"/>
        </w:rPr>
        <w:t xml:space="preserve"> as </w:t>
      </w:r>
      <w:r w:rsidRPr="00187B6F">
        <w:rPr>
          <w:rFonts w:ascii="Times New Roman" w:hAnsi="Times New Roman" w:cs="Times New Roman"/>
          <w:bCs/>
          <w:sz w:val="24"/>
          <w:szCs w:val="24"/>
        </w:rPr>
        <w:t>interventional drug</w:t>
      </w:r>
      <w:r>
        <w:rPr>
          <w:rFonts w:ascii="Times New Roman" w:hAnsi="Times New Roman" w:cs="Times New Roman"/>
          <w:bCs/>
          <w:sz w:val="24"/>
          <w:szCs w:val="24"/>
        </w:rPr>
        <w:t>s</w:t>
      </w:r>
      <w:r w:rsidRPr="00187B6F">
        <w:rPr>
          <w:rFonts w:ascii="Times New Roman" w:hAnsi="Times New Roman" w:cs="Times New Roman"/>
          <w:bCs/>
          <w:sz w:val="24"/>
          <w:szCs w:val="24"/>
        </w:rPr>
        <w:t xml:space="preserve"> for COVID – 19 disease and related symptoms</w:t>
      </w:r>
    </w:p>
    <w:p w14:paraId="276113AF" w14:textId="77777777" w:rsidR="00110809" w:rsidRPr="00187B6F" w:rsidRDefault="00110809" w:rsidP="00110809">
      <w:pPr>
        <w:spacing w:line="276" w:lineRule="auto"/>
        <w:jc w:val="both"/>
        <w:rPr>
          <w:rFonts w:ascii="Times New Roman" w:hAnsi="Times New Roman" w:cs="Times New Roman"/>
          <w:sz w:val="24"/>
          <w:szCs w:val="24"/>
        </w:rPr>
      </w:pPr>
    </w:p>
    <w:p w14:paraId="523CF578" w14:textId="77777777" w:rsidR="00110809" w:rsidRPr="00187B6F" w:rsidRDefault="00110809" w:rsidP="00110809">
      <w:pPr>
        <w:pStyle w:val="Heading2"/>
        <w:rPr>
          <w:rFonts w:ascii="Times New Roman" w:hAnsi="Times New Roman" w:cs="Times New Roman"/>
          <w:b/>
          <w:bCs/>
          <w:color w:val="000000" w:themeColor="text1"/>
          <w:sz w:val="24"/>
          <w:szCs w:val="24"/>
        </w:rPr>
      </w:pPr>
      <w:bookmarkStart w:id="4" w:name="_Toc49925630"/>
      <w:bookmarkStart w:id="5" w:name="_Toc50097035"/>
      <w:r w:rsidRPr="00187B6F">
        <w:rPr>
          <w:rFonts w:ascii="Times New Roman" w:hAnsi="Times New Roman" w:cs="Times New Roman"/>
          <w:b/>
          <w:bCs/>
          <w:color w:val="000000" w:themeColor="text1"/>
          <w:sz w:val="24"/>
          <w:szCs w:val="24"/>
        </w:rPr>
        <w:t>1.2 Problem statement</w:t>
      </w:r>
      <w:bookmarkEnd w:id="4"/>
      <w:bookmarkEnd w:id="5"/>
    </w:p>
    <w:p w14:paraId="3CF3FA6D" w14:textId="6A568070" w:rsidR="008D2849" w:rsidRPr="008D2849" w:rsidRDefault="00110809" w:rsidP="0074542D">
      <w:pPr>
        <w:tabs>
          <w:tab w:val="num" w:pos="720"/>
        </w:tabs>
        <w:spacing w:line="276" w:lineRule="auto"/>
        <w:jc w:val="both"/>
        <w:rPr>
          <w:rFonts w:ascii="Times New Roman" w:hAnsi="Times New Roman" w:cs="Times New Roman"/>
          <w:color w:val="000000" w:themeColor="text1"/>
          <w:sz w:val="24"/>
          <w:szCs w:val="24"/>
        </w:rPr>
      </w:pPr>
      <w:r w:rsidRPr="00187B6F">
        <w:rPr>
          <w:rFonts w:ascii="Times New Roman" w:hAnsi="Times New Roman" w:cs="Times New Roman"/>
          <w:color w:val="000000" w:themeColor="text1"/>
          <w:sz w:val="24"/>
          <w:szCs w:val="24"/>
        </w:rPr>
        <w:t xml:space="preserve"> COVID 19</w:t>
      </w:r>
      <w:r w:rsidR="007F746A">
        <w:rPr>
          <w:rFonts w:ascii="Times New Roman" w:hAnsi="Times New Roman" w:cs="Times New Roman"/>
          <w:color w:val="000000" w:themeColor="text1"/>
          <w:sz w:val="24"/>
          <w:szCs w:val="24"/>
        </w:rPr>
        <w:t xml:space="preserve"> is a viral disease currently </w:t>
      </w:r>
      <w:r w:rsidR="00060059">
        <w:rPr>
          <w:rFonts w:ascii="Times New Roman" w:hAnsi="Times New Roman" w:cs="Times New Roman"/>
          <w:color w:val="000000" w:themeColor="text1"/>
          <w:sz w:val="24"/>
          <w:szCs w:val="24"/>
        </w:rPr>
        <w:t>with</w:t>
      </w:r>
      <w:r w:rsidR="007F746A">
        <w:rPr>
          <w:rFonts w:ascii="Times New Roman" w:hAnsi="Times New Roman" w:cs="Times New Roman"/>
          <w:color w:val="000000" w:themeColor="text1"/>
          <w:sz w:val="24"/>
          <w:szCs w:val="24"/>
        </w:rPr>
        <w:t xml:space="preserve"> </w:t>
      </w:r>
      <w:r w:rsidRPr="00187B6F">
        <w:rPr>
          <w:rFonts w:ascii="Times New Roman" w:hAnsi="Times New Roman" w:cs="Times New Roman"/>
          <w:color w:val="000000" w:themeColor="text1"/>
          <w:sz w:val="24"/>
          <w:szCs w:val="24"/>
        </w:rPr>
        <w:t xml:space="preserve">no cure. </w:t>
      </w:r>
      <w:r w:rsidR="007F746A">
        <w:rPr>
          <w:rFonts w:ascii="Times New Roman" w:hAnsi="Times New Roman" w:cs="Times New Roman"/>
          <w:color w:val="000000" w:themeColor="text1"/>
          <w:sz w:val="24"/>
          <w:szCs w:val="24"/>
        </w:rPr>
        <w:t xml:space="preserve">Although </w:t>
      </w:r>
      <w:r w:rsidRPr="00187B6F">
        <w:rPr>
          <w:rFonts w:ascii="Times New Roman" w:hAnsi="Times New Roman" w:cs="Times New Roman"/>
          <w:color w:val="000000" w:themeColor="text1"/>
          <w:sz w:val="24"/>
          <w:szCs w:val="24"/>
        </w:rPr>
        <w:t xml:space="preserve">natural products like bee </w:t>
      </w:r>
      <w:r w:rsidR="0074542D">
        <w:rPr>
          <w:rFonts w:ascii="Times New Roman" w:hAnsi="Times New Roman" w:cs="Times New Roman"/>
          <w:color w:val="000000" w:themeColor="text1"/>
          <w:sz w:val="24"/>
          <w:szCs w:val="24"/>
        </w:rPr>
        <w:t xml:space="preserve">propolis, bee </w:t>
      </w:r>
      <w:r w:rsidRPr="00187B6F">
        <w:rPr>
          <w:rFonts w:ascii="Times New Roman" w:hAnsi="Times New Roman" w:cs="Times New Roman"/>
          <w:color w:val="000000" w:themeColor="text1"/>
          <w:sz w:val="24"/>
          <w:szCs w:val="24"/>
        </w:rPr>
        <w:t xml:space="preserve">venom and </w:t>
      </w:r>
      <w:r>
        <w:rPr>
          <w:rFonts w:ascii="Times New Roman" w:hAnsi="Times New Roman" w:cs="Times New Roman"/>
          <w:color w:val="000000" w:themeColor="text1"/>
          <w:sz w:val="24"/>
          <w:szCs w:val="24"/>
        </w:rPr>
        <w:t xml:space="preserve">W. </w:t>
      </w:r>
      <w:proofErr w:type="spellStart"/>
      <w:r>
        <w:rPr>
          <w:rFonts w:ascii="Times New Roman" w:hAnsi="Times New Roman" w:cs="Times New Roman"/>
          <w:color w:val="000000" w:themeColor="text1"/>
          <w:sz w:val="24"/>
          <w:szCs w:val="24"/>
        </w:rPr>
        <w:t>ugandensis</w:t>
      </w:r>
      <w:proofErr w:type="spellEnd"/>
      <w:r w:rsidRPr="00187B6F">
        <w:rPr>
          <w:rFonts w:ascii="Times New Roman" w:hAnsi="Times New Roman" w:cs="Times New Roman"/>
          <w:color w:val="000000" w:themeColor="text1"/>
          <w:sz w:val="24"/>
          <w:szCs w:val="24"/>
        </w:rPr>
        <w:t xml:space="preserve"> ha</w:t>
      </w:r>
      <w:r w:rsidR="007F746A">
        <w:rPr>
          <w:rFonts w:ascii="Times New Roman" w:hAnsi="Times New Roman" w:cs="Times New Roman"/>
          <w:color w:val="000000" w:themeColor="text1"/>
          <w:sz w:val="24"/>
          <w:szCs w:val="24"/>
        </w:rPr>
        <w:t>ve</w:t>
      </w:r>
      <w:r w:rsidRPr="00187B6F">
        <w:rPr>
          <w:rFonts w:ascii="Times New Roman" w:hAnsi="Times New Roman" w:cs="Times New Roman"/>
          <w:color w:val="000000" w:themeColor="text1"/>
          <w:sz w:val="24"/>
          <w:szCs w:val="24"/>
        </w:rPr>
        <w:t xml:space="preserve"> </w:t>
      </w:r>
      <w:r w:rsidR="007F746A">
        <w:rPr>
          <w:rFonts w:ascii="Times New Roman" w:hAnsi="Times New Roman" w:cs="Times New Roman"/>
          <w:color w:val="000000" w:themeColor="text1"/>
          <w:sz w:val="24"/>
          <w:szCs w:val="24"/>
        </w:rPr>
        <w:t>shown wide spectrum of anti-</w:t>
      </w:r>
      <w:proofErr w:type="gramStart"/>
      <w:r w:rsidR="007F746A">
        <w:rPr>
          <w:rFonts w:ascii="Times New Roman" w:hAnsi="Times New Roman" w:cs="Times New Roman"/>
          <w:color w:val="000000" w:themeColor="text1"/>
          <w:sz w:val="24"/>
          <w:szCs w:val="24"/>
        </w:rPr>
        <w:t xml:space="preserve">viral </w:t>
      </w:r>
      <w:r w:rsidRPr="00187B6F">
        <w:rPr>
          <w:rFonts w:ascii="Times New Roman" w:hAnsi="Times New Roman" w:cs="Times New Roman"/>
          <w:color w:val="000000" w:themeColor="text1"/>
          <w:sz w:val="24"/>
          <w:szCs w:val="24"/>
        </w:rPr>
        <w:t xml:space="preserve"> </w:t>
      </w:r>
      <w:r w:rsidR="007F746A">
        <w:rPr>
          <w:rFonts w:ascii="Times New Roman" w:hAnsi="Times New Roman" w:cs="Times New Roman"/>
          <w:color w:val="000000" w:themeColor="text1"/>
          <w:sz w:val="24"/>
          <w:szCs w:val="24"/>
        </w:rPr>
        <w:t>and</w:t>
      </w:r>
      <w:proofErr w:type="gramEnd"/>
      <w:r w:rsidR="007F746A">
        <w:rPr>
          <w:rFonts w:ascii="Times New Roman" w:hAnsi="Times New Roman" w:cs="Times New Roman"/>
          <w:color w:val="000000" w:themeColor="text1"/>
          <w:sz w:val="24"/>
          <w:szCs w:val="24"/>
        </w:rPr>
        <w:t xml:space="preserve"> anti-inflammatory activities</w:t>
      </w:r>
      <w:r w:rsidRPr="00187B6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w:t>
      </w:r>
      <w:r w:rsidR="007F746A">
        <w:rPr>
          <w:rFonts w:ascii="Times New Roman" w:hAnsi="Times New Roman" w:cs="Times New Roman"/>
          <w:color w:val="000000" w:themeColor="text1"/>
          <w:sz w:val="24"/>
          <w:szCs w:val="24"/>
        </w:rPr>
        <w:t xml:space="preserve"> products under use in Uganda are not standardized  for </w:t>
      </w:r>
      <w:r>
        <w:rPr>
          <w:rFonts w:ascii="Times New Roman" w:hAnsi="Times New Roman" w:cs="Times New Roman"/>
          <w:color w:val="000000" w:themeColor="text1"/>
          <w:sz w:val="24"/>
          <w:szCs w:val="24"/>
        </w:rPr>
        <w:t xml:space="preserve"> </w:t>
      </w:r>
      <w:r w:rsidRPr="00187B6F">
        <w:rPr>
          <w:rFonts w:ascii="Times New Roman" w:hAnsi="Times New Roman" w:cs="Times New Roman"/>
          <w:color w:val="000000" w:themeColor="text1"/>
          <w:sz w:val="24"/>
          <w:szCs w:val="24"/>
        </w:rPr>
        <w:t xml:space="preserve">safety and </w:t>
      </w:r>
      <w:r w:rsidRPr="00187B6F">
        <w:rPr>
          <w:rFonts w:ascii="Times New Roman" w:hAnsi="Times New Roman" w:cs="Times New Roman"/>
          <w:color w:val="000000" w:themeColor="text1"/>
          <w:sz w:val="24"/>
          <w:szCs w:val="24"/>
        </w:rPr>
        <w:lastRenderedPageBreak/>
        <w:t>efficacy.</w:t>
      </w:r>
      <w:r w:rsidR="0074542D">
        <w:rPr>
          <w:rFonts w:ascii="Times New Roman" w:hAnsi="Times New Roman" w:cs="Times New Roman"/>
          <w:color w:val="000000" w:themeColor="text1"/>
          <w:sz w:val="24"/>
          <w:szCs w:val="24"/>
        </w:rPr>
        <w:t xml:space="preserve">  </w:t>
      </w:r>
      <w:r w:rsidR="008D2849" w:rsidRPr="008D2849">
        <w:rPr>
          <w:rFonts w:ascii="Times New Roman" w:hAnsi="Times New Roman" w:cs="Times New Roman"/>
          <w:color w:val="000000" w:themeColor="text1"/>
          <w:sz w:val="24"/>
          <w:szCs w:val="24"/>
        </w:rPr>
        <w:t xml:space="preserve">It is estimated that 1% of the population is allergic to bee </w:t>
      </w:r>
      <w:r w:rsidR="007F746A">
        <w:rPr>
          <w:rFonts w:ascii="Times New Roman" w:hAnsi="Times New Roman" w:cs="Times New Roman"/>
          <w:color w:val="000000" w:themeColor="text1"/>
          <w:sz w:val="24"/>
          <w:szCs w:val="24"/>
        </w:rPr>
        <w:t xml:space="preserve">venom  and a </w:t>
      </w:r>
      <w:r w:rsidR="008D2849" w:rsidRPr="008D2849">
        <w:rPr>
          <w:rFonts w:ascii="Times New Roman" w:hAnsi="Times New Roman" w:cs="Times New Roman"/>
          <w:color w:val="000000" w:themeColor="text1"/>
          <w:sz w:val="24"/>
          <w:szCs w:val="24"/>
        </w:rPr>
        <w:t xml:space="preserve"> bee sting may trigger a dangerous anaphylactic reaction in some people that  can be potentially deadly.</w:t>
      </w:r>
      <w:r w:rsidR="0074542D">
        <w:rPr>
          <w:rFonts w:ascii="Times New Roman" w:hAnsi="Times New Roman" w:cs="Times New Roman"/>
          <w:color w:val="000000" w:themeColor="text1"/>
          <w:sz w:val="24"/>
          <w:szCs w:val="24"/>
        </w:rPr>
        <w:t xml:space="preserve"> </w:t>
      </w:r>
      <w:r w:rsidR="008D2849" w:rsidRPr="008D2849">
        <w:rPr>
          <w:rFonts w:ascii="Times New Roman" w:hAnsi="Times New Roman" w:cs="Times New Roman"/>
          <w:color w:val="000000" w:themeColor="text1"/>
          <w:sz w:val="24"/>
          <w:szCs w:val="24"/>
        </w:rPr>
        <w:t xml:space="preserve">Besides, Bee venom </w:t>
      </w:r>
      <w:r w:rsidR="007F746A">
        <w:rPr>
          <w:rFonts w:ascii="Times New Roman" w:hAnsi="Times New Roman" w:cs="Times New Roman"/>
          <w:color w:val="000000" w:themeColor="text1"/>
          <w:sz w:val="24"/>
          <w:szCs w:val="24"/>
        </w:rPr>
        <w:t xml:space="preserve">can </w:t>
      </w:r>
      <w:r w:rsidR="008D2849" w:rsidRPr="008D2849">
        <w:rPr>
          <w:rFonts w:ascii="Times New Roman" w:hAnsi="Times New Roman" w:cs="Times New Roman"/>
          <w:color w:val="000000" w:themeColor="text1"/>
          <w:sz w:val="24"/>
          <w:szCs w:val="24"/>
        </w:rPr>
        <w:t>exhibits hemolytic activity at low concentration, can increase</w:t>
      </w:r>
      <w:r w:rsidR="007F746A">
        <w:rPr>
          <w:rFonts w:ascii="Times New Roman" w:hAnsi="Times New Roman" w:cs="Times New Roman"/>
          <w:color w:val="000000" w:themeColor="text1"/>
          <w:sz w:val="24"/>
          <w:szCs w:val="24"/>
        </w:rPr>
        <w:t xml:space="preserve"> in </w:t>
      </w:r>
      <w:r w:rsidR="008D2849" w:rsidRPr="008D2849">
        <w:rPr>
          <w:rFonts w:ascii="Times New Roman" w:hAnsi="Times New Roman" w:cs="Times New Roman"/>
          <w:color w:val="000000" w:themeColor="text1"/>
          <w:sz w:val="24"/>
          <w:szCs w:val="24"/>
        </w:rPr>
        <w:t xml:space="preserve"> DNA damage</w:t>
      </w:r>
      <w:r w:rsidR="007F746A">
        <w:rPr>
          <w:rFonts w:ascii="Times New Roman" w:hAnsi="Times New Roman" w:cs="Times New Roman"/>
          <w:color w:val="000000" w:themeColor="text1"/>
          <w:sz w:val="24"/>
          <w:szCs w:val="24"/>
        </w:rPr>
        <w:t xml:space="preserve">, </w:t>
      </w:r>
      <w:r w:rsidR="008D2849" w:rsidRPr="008D2849">
        <w:rPr>
          <w:rFonts w:ascii="Times New Roman" w:hAnsi="Times New Roman" w:cs="Times New Roman"/>
          <w:color w:val="000000" w:themeColor="text1"/>
          <w:sz w:val="24"/>
          <w:szCs w:val="24"/>
        </w:rPr>
        <w:t>muscle spasms and respiratory failure.</w:t>
      </w:r>
      <w:r w:rsidR="0074542D">
        <w:rPr>
          <w:rFonts w:ascii="Times New Roman" w:hAnsi="Times New Roman" w:cs="Times New Roman"/>
          <w:color w:val="000000" w:themeColor="text1"/>
          <w:sz w:val="24"/>
          <w:szCs w:val="24"/>
        </w:rPr>
        <w:t xml:space="preserve"> </w:t>
      </w:r>
      <w:r w:rsidR="008D2849" w:rsidRPr="008D2849">
        <w:rPr>
          <w:rFonts w:ascii="Times New Roman" w:hAnsi="Times New Roman" w:cs="Times New Roman"/>
          <w:color w:val="000000" w:themeColor="text1"/>
          <w:sz w:val="24"/>
          <w:szCs w:val="24"/>
        </w:rPr>
        <w:t>Although melittin</w:t>
      </w:r>
      <w:r w:rsidR="007F746A">
        <w:rPr>
          <w:rFonts w:ascii="Times New Roman" w:hAnsi="Times New Roman" w:cs="Times New Roman"/>
          <w:color w:val="000000" w:themeColor="text1"/>
          <w:sz w:val="24"/>
          <w:szCs w:val="24"/>
        </w:rPr>
        <w:t>,</w:t>
      </w:r>
      <w:r w:rsidR="00060059">
        <w:rPr>
          <w:rFonts w:ascii="Times New Roman" w:hAnsi="Times New Roman" w:cs="Times New Roman"/>
          <w:color w:val="000000" w:themeColor="text1"/>
          <w:sz w:val="24"/>
          <w:szCs w:val="24"/>
        </w:rPr>
        <w:t xml:space="preserve"> </w:t>
      </w:r>
      <w:proofErr w:type="gramStart"/>
      <w:r w:rsidR="00060059">
        <w:rPr>
          <w:rFonts w:ascii="Times New Roman" w:hAnsi="Times New Roman" w:cs="Times New Roman"/>
          <w:color w:val="000000" w:themeColor="text1"/>
          <w:sz w:val="24"/>
          <w:szCs w:val="24"/>
        </w:rPr>
        <w:t xml:space="preserve">the </w:t>
      </w:r>
      <w:r w:rsidR="007F746A">
        <w:rPr>
          <w:rFonts w:ascii="Times New Roman" w:hAnsi="Times New Roman" w:cs="Times New Roman"/>
          <w:color w:val="000000" w:themeColor="text1"/>
          <w:sz w:val="24"/>
          <w:szCs w:val="24"/>
        </w:rPr>
        <w:t xml:space="preserve"> main</w:t>
      </w:r>
      <w:proofErr w:type="gramEnd"/>
      <w:r w:rsidR="007F746A">
        <w:rPr>
          <w:rFonts w:ascii="Times New Roman" w:hAnsi="Times New Roman" w:cs="Times New Roman"/>
          <w:color w:val="000000" w:themeColor="text1"/>
          <w:sz w:val="24"/>
          <w:szCs w:val="24"/>
        </w:rPr>
        <w:t xml:space="preserve"> component in bee venom</w:t>
      </w:r>
      <w:r w:rsidR="008D2849" w:rsidRPr="008D2849">
        <w:rPr>
          <w:rFonts w:ascii="Times New Roman" w:hAnsi="Times New Roman" w:cs="Times New Roman"/>
          <w:color w:val="000000" w:themeColor="text1"/>
          <w:sz w:val="24"/>
          <w:szCs w:val="24"/>
        </w:rPr>
        <w:t xml:space="preserve"> has demonstrates significant anti-inflammatory </w:t>
      </w:r>
      <w:r w:rsidR="00060059">
        <w:rPr>
          <w:rFonts w:ascii="Times New Roman" w:hAnsi="Times New Roman" w:cs="Times New Roman"/>
          <w:color w:val="000000" w:themeColor="text1"/>
          <w:sz w:val="24"/>
          <w:szCs w:val="24"/>
        </w:rPr>
        <w:t>properties</w:t>
      </w:r>
      <w:r w:rsidR="008D2849" w:rsidRPr="008D2849">
        <w:rPr>
          <w:rFonts w:ascii="Times New Roman" w:hAnsi="Times New Roman" w:cs="Times New Roman"/>
          <w:color w:val="000000" w:themeColor="text1"/>
          <w:sz w:val="24"/>
          <w:szCs w:val="24"/>
        </w:rPr>
        <w:t>, there is need to establish the most potent and safe concentration  against COVID 19.</w:t>
      </w:r>
      <w:r w:rsidR="0074542D">
        <w:rPr>
          <w:rFonts w:ascii="Times New Roman" w:hAnsi="Times New Roman" w:cs="Times New Roman"/>
          <w:color w:val="000000" w:themeColor="text1"/>
          <w:sz w:val="24"/>
          <w:szCs w:val="24"/>
        </w:rPr>
        <w:t xml:space="preserve"> </w:t>
      </w:r>
      <w:r w:rsidR="008D2849" w:rsidRPr="008D2849">
        <w:rPr>
          <w:rFonts w:ascii="Times New Roman" w:hAnsi="Times New Roman" w:cs="Times New Roman"/>
          <w:color w:val="000000" w:themeColor="text1"/>
          <w:sz w:val="24"/>
          <w:szCs w:val="24"/>
        </w:rPr>
        <w:t xml:space="preserve">Similarly, </w:t>
      </w:r>
      <w:r w:rsidR="0074542D">
        <w:rPr>
          <w:rFonts w:ascii="Times New Roman" w:hAnsi="Times New Roman" w:cs="Times New Roman"/>
          <w:color w:val="000000" w:themeColor="text1"/>
          <w:sz w:val="24"/>
          <w:szCs w:val="24"/>
        </w:rPr>
        <w:t xml:space="preserve">bee propolis </w:t>
      </w:r>
      <w:r w:rsidR="007F746A">
        <w:rPr>
          <w:rFonts w:ascii="Times New Roman" w:hAnsi="Times New Roman" w:cs="Times New Roman"/>
          <w:color w:val="000000" w:themeColor="text1"/>
          <w:sz w:val="24"/>
          <w:szCs w:val="24"/>
        </w:rPr>
        <w:t xml:space="preserve"> and </w:t>
      </w:r>
      <w:r w:rsidR="0074542D">
        <w:rPr>
          <w:rFonts w:ascii="Times New Roman" w:hAnsi="Times New Roman" w:cs="Times New Roman"/>
          <w:color w:val="000000" w:themeColor="text1"/>
          <w:sz w:val="24"/>
          <w:szCs w:val="24"/>
        </w:rPr>
        <w:t xml:space="preserve"> </w:t>
      </w:r>
      <w:r w:rsidR="008D2849" w:rsidRPr="008D2849">
        <w:rPr>
          <w:rFonts w:ascii="Times New Roman" w:hAnsi="Times New Roman" w:cs="Times New Roman"/>
          <w:color w:val="000000" w:themeColor="text1"/>
          <w:sz w:val="24"/>
          <w:szCs w:val="24"/>
        </w:rPr>
        <w:t xml:space="preserve">W. </w:t>
      </w:r>
      <w:proofErr w:type="spellStart"/>
      <w:r w:rsidR="008D2849" w:rsidRPr="008D2849">
        <w:rPr>
          <w:rFonts w:ascii="Times New Roman" w:hAnsi="Times New Roman" w:cs="Times New Roman"/>
          <w:color w:val="000000" w:themeColor="text1"/>
          <w:sz w:val="24"/>
          <w:szCs w:val="24"/>
        </w:rPr>
        <w:t>ugandensis</w:t>
      </w:r>
      <w:proofErr w:type="spellEnd"/>
      <w:r w:rsidR="007F746A">
        <w:rPr>
          <w:rFonts w:ascii="Times New Roman" w:hAnsi="Times New Roman" w:cs="Times New Roman"/>
          <w:color w:val="000000" w:themeColor="text1"/>
          <w:sz w:val="24"/>
          <w:szCs w:val="24"/>
        </w:rPr>
        <w:t xml:space="preserve"> need to be investigated for </w:t>
      </w:r>
      <w:r w:rsidR="0074542D">
        <w:rPr>
          <w:rFonts w:ascii="Times New Roman" w:hAnsi="Times New Roman" w:cs="Times New Roman"/>
          <w:color w:val="000000" w:themeColor="text1"/>
          <w:sz w:val="24"/>
          <w:szCs w:val="24"/>
        </w:rPr>
        <w:t xml:space="preserve"> antivira</w:t>
      </w:r>
      <w:r w:rsidR="007F746A">
        <w:rPr>
          <w:rFonts w:ascii="Times New Roman" w:hAnsi="Times New Roman" w:cs="Times New Roman"/>
          <w:color w:val="000000" w:themeColor="text1"/>
          <w:sz w:val="24"/>
          <w:szCs w:val="24"/>
        </w:rPr>
        <w:t>l and anti-inflammatory activity.</w:t>
      </w:r>
      <w:r w:rsidR="008D2849" w:rsidRPr="008D2849">
        <w:rPr>
          <w:rFonts w:ascii="Times New Roman" w:hAnsi="Times New Roman" w:cs="Times New Roman"/>
          <w:color w:val="000000" w:themeColor="text1"/>
          <w:sz w:val="24"/>
          <w:szCs w:val="24"/>
        </w:rPr>
        <w:t xml:space="preserve">  </w:t>
      </w:r>
    </w:p>
    <w:p w14:paraId="1B93E6EC" w14:textId="140EB04C" w:rsidR="00110809" w:rsidRDefault="00110809" w:rsidP="00060059">
      <w:pPr>
        <w:spacing w:line="276" w:lineRule="auto"/>
        <w:rPr>
          <w:rFonts w:ascii="Times New Roman" w:hAnsi="Times New Roman" w:cs="Times New Roman"/>
          <w:b/>
          <w:color w:val="000000" w:themeColor="text1"/>
          <w:sz w:val="24"/>
          <w:szCs w:val="24"/>
        </w:rPr>
      </w:pPr>
    </w:p>
    <w:p w14:paraId="265C559B" w14:textId="47861A86" w:rsidR="0074542D" w:rsidRDefault="0074542D" w:rsidP="00C505C2">
      <w:pPr>
        <w:spacing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1.3 </w:t>
      </w:r>
      <w:r w:rsidR="00C505C2" w:rsidRPr="003728D9">
        <w:rPr>
          <w:rFonts w:ascii="Times New Roman" w:hAnsi="Times New Roman" w:cs="Times New Roman"/>
          <w:b/>
          <w:color w:val="000000" w:themeColor="text1"/>
          <w:sz w:val="24"/>
          <w:szCs w:val="24"/>
        </w:rPr>
        <w:t>Goal</w:t>
      </w:r>
      <w:r w:rsidR="00C505C2">
        <w:rPr>
          <w:rFonts w:ascii="Times New Roman" w:hAnsi="Times New Roman" w:cs="Times New Roman"/>
          <w:color w:val="000000" w:themeColor="text1"/>
          <w:sz w:val="24"/>
          <w:szCs w:val="24"/>
        </w:rPr>
        <w:t xml:space="preserve">: </w:t>
      </w:r>
    </w:p>
    <w:p w14:paraId="310A5C7C" w14:textId="0D94F3DE" w:rsidR="00C505C2" w:rsidRDefault="00C505C2" w:rsidP="00C505C2">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develop a safe and effective, preventive and Therapeutic natural products against COVID-19 and other ailments </w:t>
      </w:r>
    </w:p>
    <w:p w14:paraId="758AC78D" w14:textId="77777777" w:rsidR="00C505C2" w:rsidRPr="00187B6F" w:rsidRDefault="00C505C2" w:rsidP="00C505C2">
      <w:pPr>
        <w:spacing w:line="276" w:lineRule="auto"/>
        <w:jc w:val="both"/>
        <w:rPr>
          <w:rFonts w:ascii="Times New Roman" w:hAnsi="Times New Roman" w:cs="Times New Roman"/>
          <w:color w:val="000000" w:themeColor="text1"/>
          <w:sz w:val="24"/>
          <w:szCs w:val="24"/>
        </w:rPr>
      </w:pPr>
    </w:p>
    <w:p w14:paraId="68166980" w14:textId="69827CFE" w:rsidR="00C505C2" w:rsidRPr="00187B6F" w:rsidRDefault="00C505C2" w:rsidP="00C505C2">
      <w:pPr>
        <w:pStyle w:val="Heading2"/>
        <w:spacing w:line="360" w:lineRule="auto"/>
        <w:jc w:val="both"/>
        <w:rPr>
          <w:rFonts w:ascii="Times New Roman" w:hAnsi="Times New Roman" w:cs="Times New Roman"/>
          <w:b/>
          <w:bCs/>
          <w:color w:val="000000" w:themeColor="text1"/>
          <w:sz w:val="24"/>
          <w:szCs w:val="24"/>
        </w:rPr>
      </w:pPr>
      <w:bookmarkStart w:id="6" w:name="_Toc49925631"/>
      <w:bookmarkStart w:id="7" w:name="_Toc50097036"/>
      <w:r w:rsidRPr="00187B6F">
        <w:rPr>
          <w:rFonts w:ascii="Times New Roman" w:hAnsi="Times New Roman" w:cs="Times New Roman"/>
          <w:b/>
          <w:bCs/>
          <w:color w:val="000000" w:themeColor="text1"/>
          <w:sz w:val="24"/>
          <w:szCs w:val="24"/>
        </w:rPr>
        <w:t>1.</w:t>
      </w:r>
      <w:r w:rsidR="0074542D">
        <w:rPr>
          <w:rFonts w:ascii="Times New Roman" w:hAnsi="Times New Roman" w:cs="Times New Roman"/>
          <w:b/>
          <w:bCs/>
          <w:color w:val="000000" w:themeColor="text1"/>
          <w:sz w:val="24"/>
          <w:szCs w:val="24"/>
        </w:rPr>
        <w:t>4</w:t>
      </w:r>
      <w:r w:rsidRPr="00187B6F">
        <w:rPr>
          <w:rFonts w:ascii="Times New Roman" w:hAnsi="Times New Roman" w:cs="Times New Roman"/>
          <w:b/>
          <w:bCs/>
          <w:color w:val="000000" w:themeColor="text1"/>
          <w:sz w:val="24"/>
          <w:szCs w:val="24"/>
        </w:rPr>
        <w:t xml:space="preserve"> Objectives</w:t>
      </w:r>
      <w:bookmarkEnd w:id="6"/>
      <w:bookmarkEnd w:id="7"/>
    </w:p>
    <w:p w14:paraId="3EDA4850" w14:textId="03695336" w:rsidR="00C505C2" w:rsidRPr="00187B6F" w:rsidRDefault="00C505C2" w:rsidP="00C505C2">
      <w:pPr>
        <w:pStyle w:val="Heading3"/>
        <w:spacing w:line="360" w:lineRule="auto"/>
        <w:jc w:val="both"/>
        <w:rPr>
          <w:rFonts w:ascii="Times New Roman" w:hAnsi="Times New Roman" w:cs="Times New Roman"/>
          <w:b/>
          <w:bCs/>
          <w:color w:val="000000" w:themeColor="text1"/>
        </w:rPr>
      </w:pPr>
      <w:bookmarkStart w:id="8" w:name="_Toc49925632"/>
      <w:bookmarkStart w:id="9" w:name="_Toc50097037"/>
      <w:r w:rsidRPr="00187B6F">
        <w:rPr>
          <w:rFonts w:ascii="Times New Roman" w:hAnsi="Times New Roman" w:cs="Times New Roman"/>
          <w:b/>
          <w:bCs/>
          <w:color w:val="000000" w:themeColor="text1"/>
        </w:rPr>
        <w:t>1.</w:t>
      </w:r>
      <w:r w:rsidR="0074542D">
        <w:rPr>
          <w:rFonts w:ascii="Times New Roman" w:hAnsi="Times New Roman" w:cs="Times New Roman"/>
          <w:b/>
          <w:bCs/>
          <w:color w:val="000000" w:themeColor="text1"/>
        </w:rPr>
        <w:t>4</w:t>
      </w:r>
      <w:r w:rsidRPr="00187B6F">
        <w:rPr>
          <w:rFonts w:ascii="Times New Roman" w:hAnsi="Times New Roman" w:cs="Times New Roman"/>
          <w:b/>
          <w:bCs/>
          <w:color w:val="000000" w:themeColor="text1"/>
        </w:rPr>
        <w:t>.</w:t>
      </w:r>
      <w:r w:rsidR="0074542D">
        <w:rPr>
          <w:rFonts w:ascii="Times New Roman" w:hAnsi="Times New Roman" w:cs="Times New Roman"/>
          <w:b/>
          <w:bCs/>
          <w:color w:val="000000" w:themeColor="text1"/>
        </w:rPr>
        <w:t>1</w:t>
      </w:r>
      <w:r>
        <w:rPr>
          <w:rFonts w:ascii="Times New Roman" w:hAnsi="Times New Roman" w:cs="Times New Roman"/>
          <w:b/>
          <w:bCs/>
          <w:color w:val="000000" w:themeColor="text1"/>
        </w:rPr>
        <w:t xml:space="preserve"> </w:t>
      </w:r>
      <w:r w:rsidRPr="00187B6F">
        <w:rPr>
          <w:rFonts w:ascii="Times New Roman" w:hAnsi="Times New Roman" w:cs="Times New Roman"/>
          <w:b/>
          <w:bCs/>
          <w:color w:val="000000" w:themeColor="text1"/>
        </w:rPr>
        <w:t>General objective</w:t>
      </w:r>
      <w:bookmarkEnd w:id="8"/>
      <w:bookmarkEnd w:id="9"/>
    </w:p>
    <w:p w14:paraId="571505B8" w14:textId="77777777" w:rsidR="00C505C2" w:rsidRDefault="00C505C2" w:rsidP="00C505C2">
      <w:pPr>
        <w:spacing w:line="360" w:lineRule="auto"/>
        <w:rPr>
          <w:rFonts w:ascii="Times New Roman" w:hAnsi="Times New Roman" w:cs="Times New Roman"/>
          <w:color w:val="000000" w:themeColor="text1"/>
          <w:sz w:val="24"/>
          <w:szCs w:val="24"/>
        </w:rPr>
      </w:pPr>
      <w:r w:rsidRPr="00187B6F">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assess </w:t>
      </w:r>
      <w:r w:rsidRPr="007F53DD">
        <w:rPr>
          <w:rFonts w:ascii="Times New Roman" w:hAnsi="Times New Roman" w:cs="Times New Roman"/>
          <w:color w:val="000000" w:themeColor="text1"/>
          <w:sz w:val="24"/>
          <w:szCs w:val="24"/>
        </w:rPr>
        <w:t xml:space="preserve">Bee </w:t>
      </w:r>
      <w:r>
        <w:rPr>
          <w:rFonts w:ascii="Times New Roman" w:hAnsi="Times New Roman" w:cs="Times New Roman"/>
          <w:color w:val="000000" w:themeColor="text1"/>
          <w:sz w:val="24"/>
          <w:szCs w:val="24"/>
        </w:rPr>
        <w:t xml:space="preserve">propolis, Bee venom </w:t>
      </w:r>
      <w:r w:rsidRPr="007F53DD">
        <w:rPr>
          <w:rFonts w:ascii="Times New Roman" w:hAnsi="Times New Roman" w:cs="Times New Roman"/>
          <w:color w:val="000000" w:themeColor="text1"/>
          <w:sz w:val="24"/>
          <w:szCs w:val="24"/>
        </w:rPr>
        <w:t xml:space="preserve">and </w:t>
      </w:r>
      <w:proofErr w:type="spellStart"/>
      <w:r w:rsidRPr="003728D9">
        <w:rPr>
          <w:rFonts w:ascii="Times New Roman" w:hAnsi="Times New Roman" w:cs="Times New Roman"/>
          <w:i/>
          <w:color w:val="000000" w:themeColor="text1"/>
          <w:sz w:val="24"/>
          <w:szCs w:val="24"/>
        </w:rPr>
        <w:t>Warbugia</w:t>
      </w:r>
      <w:proofErr w:type="spellEnd"/>
      <w:r w:rsidRPr="003728D9">
        <w:rPr>
          <w:rFonts w:ascii="Times New Roman" w:hAnsi="Times New Roman" w:cs="Times New Roman"/>
          <w:i/>
          <w:color w:val="000000" w:themeColor="text1"/>
          <w:sz w:val="24"/>
          <w:szCs w:val="24"/>
        </w:rPr>
        <w:t xml:space="preserve"> </w:t>
      </w:r>
      <w:proofErr w:type="spellStart"/>
      <w:r w:rsidRPr="003728D9">
        <w:rPr>
          <w:rFonts w:ascii="Times New Roman" w:hAnsi="Times New Roman" w:cs="Times New Roman"/>
          <w:i/>
          <w:color w:val="000000" w:themeColor="text1"/>
          <w:sz w:val="24"/>
          <w:szCs w:val="24"/>
        </w:rPr>
        <w:t>Ugandensis</w:t>
      </w:r>
      <w:proofErr w:type="spellEnd"/>
      <w:r w:rsidRPr="007F53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as preventive and therapeutic products in the</w:t>
      </w:r>
      <w:r w:rsidRPr="007F53DD">
        <w:rPr>
          <w:rFonts w:ascii="Times New Roman" w:hAnsi="Times New Roman" w:cs="Times New Roman"/>
          <w:color w:val="000000" w:themeColor="text1"/>
          <w:sz w:val="24"/>
          <w:szCs w:val="24"/>
        </w:rPr>
        <w:t xml:space="preserve"> management of COVID-19</w:t>
      </w:r>
    </w:p>
    <w:p w14:paraId="5C8949D2" w14:textId="66CD1C77" w:rsidR="00C505C2" w:rsidRPr="00187B6F" w:rsidRDefault="00C505C2" w:rsidP="00C505C2">
      <w:pPr>
        <w:pStyle w:val="Heading3"/>
        <w:spacing w:line="360" w:lineRule="auto"/>
        <w:jc w:val="both"/>
        <w:rPr>
          <w:rFonts w:ascii="Times New Roman" w:hAnsi="Times New Roman" w:cs="Times New Roman"/>
          <w:b/>
          <w:bCs/>
          <w:color w:val="000000" w:themeColor="text1"/>
        </w:rPr>
      </w:pPr>
      <w:bookmarkStart w:id="10" w:name="_Toc49925633"/>
      <w:bookmarkStart w:id="11" w:name="_Toc50097038"/>
      <w:r w:rsidRPr="00187B6F">
        <w:rPr>
          <w:rFonts w:ascii="Times New Roman" w:hAnsi="Times New Roman" w:cs="Times New Roman"/>
          <w:b/>
          <w:bCs/>
          <w:color w:val="000000" w:themeColor="text1"/>
        </w:rPr>
        <w:t>1.</w:t>
      </w:r>
      <w:r w:rsidR="0074542D">
        <w:rPr>
          <w:rFonts w:ascii="Times New Roman" w:hAnsi="Times New Roman" w:cs="Times New Roman"/>
          <w:b/>
          <w:bCs/>
          <w:color w:val="000000" w:themeColor="text1"/>
        </w:rPr>
        <w:t>4</w:t>
      </w:r>
      <w:r w:rsidRPr="00187B6F">
        <w:rPr>
          <w:rFonts w:ascii="Times New Roman" w:hAnsi="Times New Roman" w:cs="Times New Roman"/>
          <w:b/>
          <w:bCs/>
          <w:color w:val="000000" w:themeColor="text1"/>
        </w:rPr>
        <w:t>.2 Specific objectives</w:t>
      </w:r>
      <w:bookmarkEnd w:id="10"/>
      <w:bookmarkEnd w:id="11"/>
    </w:p>
    <w:p w14:paraId="19E1DF4C" w14:textId="77777777" w:rsidR="00C505C2" w:rsidRDefault="00C505C2" w:rsidP="00C505C2">
      <w:pPr>
        <w:pStyle w:val="ListParagraph"/>
        <w:numPr>
          <w:ilvl w:val="0"/>
          <w:numId w:val="1"/>
        </w:numPr>
        <w:spacing w:line="360" w:lineRule="auto"/>
        <w:jc w:val="both"/>
        <w:rPr>
          <w:rFonts w:ascii="Times New Roman" w:hAnsi="Times New Roman" w:cs="Times New Roman"/>
          <w:color w:val="000000" w:themeColor="text1"/>
          <w:sz w:val="24"/>
          <w:szCs w:val="24"/>
        </w:rPr>
      </w:pPr>
      <w:r w:rsidRPr="00187B6F">
        <w:rPr>
          <w:rFonts w:ascii="Times New Roman" w:hAnsi="Times New Roman" w:cs="Times New Roman"/>
          <w:color w:val="000000" w:themeColor="text1"/>
          <w:sz w:val="24"/>
          <w:szCs w:val="24"/>
        </w:rPr>
        <w:t xml:space="preserve">To determine the chemical composition of bee </w:t>
      </w:r>
      <w:r>
        <w:rPr>
          <w:rFonts w:ascii="Times New Roman" w:hAnsi="Times New Roman" w:cs="Times New Roman"/>
          <w:color w:val="000000" w:themeColor="text1"/>
          <w:sz w:val="24"/>
          <w:szCs w:val="24"/>
        </w:rPr>
        <w:t xml:space="preserve">propolis and bee </w:t>
      </w:r>
      <w:r w:rsidRPr="00187B6F">
        <w:rPr>
          <w:rFonts w:ascii="Times New Roman" w:hAnsi="Times New Roman" w:cs="Times New Roman"/>
          <w:color w:val="000000" w:themeColor="text1"/>
          <w:sz w:val="24"/>
          <w:szCs w:val="24"/>
        </w:rPr>
        <w:t xml:space="preserve">venom </w:t>
      </w:r>
    </w:p>
    <w:p w14:paraId="09403091" w14:textId="77777777" w:rsidR="00C505C2" w:rsidRPr="00187B6F" w:rsidRDefault="00C505C2" w:rsidP="00C505C2">
      <w:pPr>
        <w:pStyle w:val="ListParagraph"/>
        <w:numPr>
          <w:ilvl w:val="0"/>
          <w:numId w:val="1"/>
        </w:numPr>
        <w:spacing w:line="360" w:lineRule="auto"/>
        <w:jc w:val="both"/>
        <w:rPr>
          <w:rFonts w:ascii="Times New Roman" w:hAnsi="Times New Roman" w:cs="Times New Roman"/>
          <w:color w:val="000000" w:themeColor="text1"/>
          <w:sz w:val="24"/>
          <w:szCs w:val="24"/>
        </w:rPr>
      </w:pPr>
      <w:r w:rsidRPr="00187B6F">
        <w:rPr>
          <w:rFonts w:ascii="Times New Roman" w:hAnsi="Times New Roman" w:cs="Times New Roman"/>
          <w:color w:val="000000" w:themeColor="text1"/>
          <w:sz w:val="24"/>
          <w:szCs w:val="24"/>
        </w:rPr>
        <w:t xml:space="preserve">To determine the chemical composition of </w:t>
      </w:r>
      <w:r>
        <w:rPr>
          <w:rFonts w:ascii="Times New Roman" w:hAnsi="Times New Roman" w:cs="Times New Roman"/>
          <w:i/>
          <w:iCs/>
          <w:color w:val="000000" w:themeColor="text1"/>
          <w:sz w:val="24"/>
          <w:szCs w:val="24"/>
        </w:rPr>
        <w:t xml:space="preserve">W. </w:t>
      </w:r>
      <w:proofErr w:type="spellStart"/>
      <w:r>
        <w:rPr>
          <w:rFonts w:ascii="Times New Roman" w:hAnsi="Times New Roman" w:cs="Times New Roman"/>
          <w:i/>
          <w:iCs/>
          <w:color w:val="000000" w:themeColor="text1"/>
          <w:sz w:val="24"/>
          <w:szCs w:val="24"/>
        </w:rPr>
        <w:t>ugandensis</w:t>
      </w:r>
      <w:proofErr w:type="spellEnd"/>
      <w:r>
        <w:rPr>
          <w:rFonts w:ascii="Times New Roman" w:hAnsi="Times New Roman" w:cs="Times New Roman"/>
          <w:iCs/>
          <w:color w:val="000000" w:themeColor="text1"/>
          <w:sz w:val="24"/>
          <w:szCs w:val="24"/>
        </w:rPr>
        <w:t xml:space="preserve"> leaves</w:t>
      </w:r>
    </w:p>
    <w:p w14:paraId="7E93E8DD" w14:textId="77777777" w:rsidR="00C505C2" w:rsidRPr="00187B6F" w:rsidRDefault="00C505C2" w:rsidP="00C505C2">
      <w:pPr>
        <w:pStyle w:val="ListParagraph"/>
        <w:numPr>
          <w:ilvl w:val="0"/>
          <w:numId w:val="1"/>
        </w:numPr>
        <w:spacing w:line="360" w:lineRule="auto"/>
        <w:jc w:val="both"/>
        <w:rPr>
          <w:rFonts w:ascii="Times New Roman" w:hAnsi="Times New Roman" w:cs="Times New Roman"/>
          <w:sz w:val="24"/>
          <w:szCs w:val="24"/>
        </w:rPr>
      </w:pPr>
      <w:r w:rsidRPr="00187B6F">
        <w:rPr>
          <w:rFonts w:ascii="Times New Roman" w:hAnsi="Times New Roman" w:cs="Times New Roman"/>
          <w:bCs/>
          <w:sz w:val="24"/>
          <w:szCs w:val="24"/>
        </w:rPr>
        <w:t xml:space="preserve">To evaluate the safety profile </w:t>
      </w:r>
      <w:r>
        <w:rPr>
          <w:rFonts w:ascii="Times New Roman" w:hAnsi="Times New Roman" w:cs="Times New Roman"/>
          <w:bCs/>
          <w:sz w:val="24"/>
          <w:szCs w:val="24"/>
        </w:rPr>
        <w:t>of</w:t>
      </w:r>
      <w:r w:rsidRPr="00187B6F">
        <w:rPr>
          <w:rFonts w:ascii="Times New Roman" w:hAnsi="Times New Roman" w:cs="Times New Roman"/>
          <w:bCs/>
          <w:sz w:val="24"/>
          <w:szCs w:val="24"/>
        </w:rPr>
        <w:t xml:space="preserve"> bee venom and </w:t>
      </w:r>
      <w:r>
        <w:rPr>
          <w:rFonts w:ascii="Times New Roman" w:hAnsi="Times New Roman" w:cs="Times New Roman"/>
          <w:i/>
          <w:iCs/>
          <w:color w:val="000000" w:themeColor="text1"/>
          <w:sz w:val="24"/>
          <w:szCs w:val="24"/>
        </w:rPr>
        <w:t xml:space="preserve">W. </w:t>
      </w:r>
      <w:proofErr w:type="spellStart"/>
      <w:r>
        <w:rPr>
          <w:rFonts w:ascii="Times New Roman" w:hAnsi="Times New Roman" w:cs="Times New Roman"/>
          <w:i/>
          <w:iCs/>
          <w:color w:val="000000" w:themeColor="text1"/>
          <w:sz w:val="24"/>
          <w:szCs w:val="24"/>
        </w:rPr>
        <w:t>ugandensis</w:t>
      </w:r>
      <w:proofErr w:type="spellEnd"/>
      <w:r w:rsidRPr="00187B6F">
        <w:rPr>
          <w:rFonts w:ascii="Times New Roman" w:hAnsi="Times New Roman" w:cs="Times New Roman"/>
          <w:color w:val="000000" w:themeColor="text1"/>
          <w:sz w:val="24"/>
          <w:szCs w:val="24"/>
        </w:rPr>
        <w:t xml:space="preserve"> </w:t>
      </w:r>
      <w:r w:rsidRPr="00187B6F">
        <w:rPr>
          <w:rFonts w:ascii="Times New Roman" w:hAnsi="Times New Roman" w:cs="Times New Roman"/>
          <w:bCs/>
          <w:sz w:val="24"/>
          <w:szCs w:val="24"/>
        </w:rPr>
        <w:t>extracts to be used against COVID – 19 disease related symptoms</w:t>
      </w:r>
      <w:r>
        <w:rPr>
          <w:rFonts w:ascii="Times New Roman" w:hAnsi="Times New Roman" w:cs="Times New Roman"/>
          <w:bCs/>
          <w:sz w:val="24"/>
          <w:szCs w:val="24"/>
        </w:rPr>
        <w:t xml:space="preserve"> in laboratory animals</w:t>
      </w:r>
    </w:p>
    <w:p w14:paraId="0B595D5A" w14:textId="77777777" w:rsidR="00C505C2" w:rsidRPr="00187B6F" w:rsidRDefault="00C505C2" w:rsidP="00C505C2">
      <w:pPr>
        <w:pStyle w:val="ListParagraph"/>
        <w:numPr>
          <w:ilvl w:val="0"/>
          <w:numId w:val="1"/>
        </w:numPr>
        <w:spacing w:line="360" w:lineRule="auto"/>
        <w:rPr>
          <w:rFonts w:ascii="Times New Roman" w:hAnsi="Times New Roman" w:cs="Times New Roman"/>
          <w:sz w:val="24"/>
          <w:szCs w:val="24"/>
        </w:rPr>
      </w:pPr>
      <w:r w:rsidRPr="00187B6F">
        <w:rPr>
          <w:rFonts w:ascii="Times New Roman" w:hAnsi="Times New Roman" w:cs="Times New Roman"/>
          <w:sz w:val="24"/>
          <w:szCs w:val="24"/>
        </w:rPr>
        <w:t xml:space="preserve">To establish the </w:t>
      </w:r>
      <w:r>
        <w:rPr>
          <w:rFonts w:ascii="Times New Roman" w:hAnsi="Times New Roman" w:cs="Times New Roman"/>
          <w:sz w:val="24"/>
          <w:szCs w:val="24"/>
        </w:rPr>
        <w:t xml:space="preserve">invitro </w:t>
      </w:r>
      <w:r w:rsidRPr="00187B6F">
        <w:rPr>
          <w:rFonts w:ascii="Times New Roman" w:hAnsi="Times New Roman" w:cs="Times New Roman"/>
          <w:sz w:val="24"/>
          <w:szCs w:val="24"/>
        </w:rPr>
        <w:t>antiviral and antibacterial activit</w:t>
      </w:r>
      <w:r>
        <w:rPr>
          <w:rFonts w:ascii="Times New Roman" w:hAnsi="Times New Roman" w:cs="Times New Roman"/>
          <w:sz w:val="24"/>
          <w:szCs w:val="24"/>
        </w:rPr>
        <w:t>ies</w:t>
      </w:r>
      <w:r w:rsidRPr="00187B6F">
        <w:rPr>
          <w:rFonts w:ascii="Times New Roman" w:hAnsi="Times New Roman" w:cs="Times New Roman"/>
          <w:sz w:val="24"/>
          <w:szCs w:val="24"/>
        </w:rPr>
        <w:t xml:space="preserve"> of bee venom and </w:t>
      </w:r>
      <w:r>
        <w:rPr>
          <w:rFonts w:ascii="Times New Roman" w:hAnsi="Times New Roman" w:cs="Times New Roman"/>
          <w:i/>
          <w:iCs/>
          <w:color w:val="000000" w:themeColor="text1"/>
          <w:sz w:val="24"/>
          <w:szCs w:val="24"/>
        </w:rPr>
        <w:t xml:space="preserve">W. </w:t>
      </w:r>
      <w:proofErr w:type="spellStart"/>
      <w:r>
        <w:rPr>
          <w:rFonts w:ascii="Times New Roman" w:hAnsi="Times New Roman" w:cs="Times New Roman"/>
          <w:i/>
          <w:iCs/>
          <w:color w:val="000000" w:themeColor="text1"/>
          <w:sz w:val="24"/>
          <w:szCs w:val="24"/>
        </w:rPr>
        <w:t>ugandensis</w:t>
      </w:r>
      <w:proofErr w:type="spellEnd"/>
    </w:p>
    <w:p w14:paraId="7E5EEAEE" w14:textId="77777777" w:rsidR="00C505C2" w:rsidRPr="00187B6F" w:rsidRDefault="00C505C2" w:rsidP="00C505C2">
      <w:pPr>
        <w:pStyle w:val="ListParagraph"/>
        <w:numPr>
          <w:ilvl w:val="0"/>
          <w:numId w:val="1"/>
        </w:numPr>
        <w:spacing w:line="360" w:lineRule="auto"/>
        <w:jc w:val="both"/>
        <w:rPr>
          <w:rFonts w:ascii="Times New Roman" w:hAnsi="Times New Roman" w:cs="Times New Roman"/>
          <w:sz w:val="24"/>
          <w:szCs w:val="24"/>
        </w:rPr>
      </w:pPr>
      <w:r w:rsidRPr="00187B6F">
        <w:rPr>
          <w:rFonts w:ascii="Times New Roman" w:hAnsi="Times New Roman" w:cs="Times New Roman"/>
          <w:sz w:val="24"/>
          <w:szCs w:val="24"/>
        </w:rPr>
        <w:t>To evaluate the efficacy</w:t>
      </w:r>
      <w:r>
        <w:rPr>
          <w:rFonts w:ascii="Times New Roman" w:hAnsi="Times New Roman" w:cs="Times New Roman"/>
          <w:sz w:val="24"/>
          <w:szCs w:val="24"/>
        </w:rPr>
        <w:t xml:space="preserve"> in vivo</w:t>
      </w:r>
      <w:r w:rsidRPr="00187B6F">
        <w:rPr>
          <w:rFonts w:ascii="Times New Roman" w:hAnsi="Times New Roman" w:cs="Times New Roman"/>
          <w:sz w:val="24"/>
          <w:szCs w:val="24"/>
        </w:rPr>
        <w:t xml:space="preserve"> (</w:t>
      </w:r>
      <w:r>
        <w:rPr>
          <w:rFonts w:ascii="Times New Roman" w:hAnsi="Times New Roman" w:cs="Times New Roman"/>
          <w:sz w:val="24"/>
          <w:szCs w:val="24"/>
        </w:rPr>
        <w:t xml:space="preserve"> antiviral, </w:t>
      </w:r>
      <w:r w:rsidRPr="00187B6F">
        <w:rPr>
          <w:rFonts w:ascii="Times New Roman" w:hAnsi="Times New Roman" w:cs="Times New Roman"/>
          <w:sz w:val="24"/>
          <w:szCs w:val="24"/>
        </w:rPr>
        <w:t xml:space="preserve">anti-inflammatory, anti-pyretic activity and immune modulatory) of bee venom and </w:t>
      </w:r>
      <w:r>
        <w:rPr>
          <w:rFonts w:ascii="Times New Roman" w:hAnsi="Times New Roman" w:cs="Times New Roman"/>
          <w:i/>
          <w:iCs/>
          <w:color w:val="000000" w:themeColor="text1"/>
          <w:sz w:val="24"/>
          <w:szCs w:val="24"/>
        </w:rPr>
        <w:t xml:space="preserve">W. </w:t>
      </w:r>
      <w:proofErr w:type="spellStart"/>
      <w:r>
        <w:rPr>
          <w:rFonts w:ascii="Times New Roman" w:hAnsi="Times New Roman" w:cs="Times New Roman"/>
          <w:i/>
          <w:iCs/>
          <w:color w:val="000000" w:themeColor="text1"/>
          <w:sz w:val="24"/>
          <w:szCs w:val="24"/>
        </w:rPr>
        <w:t>ugandensis</w:t>
      </w:r>
      <w:proofErr w:type="spellEnd"/>
      <w:r w:rsidRPr="00187B6F">
        <w:rPr>
          <w:rFonts w:ascii="Times New Roman" w:hAnsi="Times New Roman" w:cs="Times New Roman"/>
          <w:color w:val="000000" w:themeColor="text1"/>
          <w:sz w:val="24"/>
          <w:szCs w:val="24"/>
        </w:rPr>
        <w:t xml:space="preserve"> </w:t>
      </w:r>
      <w:r w:rsidRPr="00187B6F">
        <w:rPr>
          <w:rFonts w:ascii="Times New Roman" w:hAnsi="Times New Roman" w:cs="Times New Roman"/>
          <w:sz w:val="24"/>
          <w:szCs w:val="24"/>
        </w:rPr>
        <w:t>extract.</w:t>
      </w:r>
    </w:p>
    <w:p w14:paraId="1A67B73B" w14:textId="77777777" w:rsidR="00C505C2" w:rsidRDefault="00C505C2" w:rsidP="00C505C2">
      <w:pPr>
        <w:pStyle w:val="ListParagraph"/>
        <w:numPr>
          <w:ilvl w:val="0"/>
          <w:numId w:val="1"/>
        </w:numPr>
        <w:spacing w:line="360" w:lineRule="auto"/>
        <w:jc w:val="both"/>
        <w:rPr>
          <w:rFonts w:ascii="Times New Roman" w:hAnsi="Times New Roman" w:cs="Times New Roman"/>
          <w:sz w:val="24"/>
          <w:szCs w:val="24"/>
        </w:rPr>
      </w:pPr>
      <w:r w:rsidRPr="00187B6F">
        <w:rPr>
          <w:rFonts w:ascii="Times New Roman" w:hAnsi="Times New Roman" w:cs="Times New Roman"/>
          <w:sz w:val="24"/>
          <w:szCs w:val="24"/>
        </w:rPr>
        <w:t>To formulate standardize</w:t>
      </w:r>
      <w:r>
        <w:rPr>
          <w:rFonts w:ascii="Times New Roman" w:hAnsi="Times New Roman" w:cs="Times New Roman"/>
          <w:sz w:val="24"/>
          <w:szCs w:val="24"/>
        </w:rPr>
        <w:t>d</w:t>
      </w:r>
      <w:r w:rsidRPr="00187B6F">
        <w:rPr>
          <w:rFonts w:ascii="Times New Roman" w:hAnsi="Times New Roman" w:cs="Times New Roman"/>
          <w:sz w:val="24"/>
          <w:szCs w:val="24"/>
        </w:rPr>
        <w:t xml:space="preserve"> </w:t>
      </w:r>
      <w:r>
        <w:rPr>
          <w:rFonts w:ascii="Times New Roman" w:hAnsi="Times New Roman" w:cs="Times New Roman"/>
          <w:sz w:val="24"/>
          <w:szCs w:val="24"/>
        </w:rPr>
        <w:t>natural</w:t>
      </w:r>
      <w:r w:rsidRPr="00187B6F">
        <w:rPr>
          <w:rFonts w:ascii="Times New Roman" w:hAnsi="Times New Roman" w:cs="Times New Roman"/>
          <w:sz w:val="24"/>
          <w:szCs w:val="24"/>
        </w:rPr>
        <w:t xml:space="preserve"> product</w:t>
      </w:r>
      <w:r>
        <w:rPr>
          <w:rFonts w:ascii="Times New Roman" w:hAnsi="Times New Roman" w:cs="Times New Roman"/>
          <w:sz w:val="24"/>
          <w:szCs w:val="24"/>
        </w:rPr>
        <w:t>s</w:t>
      </w:r>
      <w:r w:rsidRPr="00187B6F">
        <w:rPr>
          <w:rFonts w:ascii="Times New Roman" w:hAnsi="Times New Roman" w:cs="Times New Roman"/>
          <w:sz w:val="24"/>
          <w:szCs w:val="24"/>
        </w:rPr>
        <w:t xml:space="preserve"> from bee</w:t>
      </w:r>
      <w:r>
        <w:rPr>
          <w:rFonts w:ascii="Times New Roman" w:hAnsi="Times New Roman" w:cs="Times New Roman"/>
          <w:sz w:val="24"/>
          <w:szCs w:val="24"/>
        </w:rPr>
        <w:t xml:space="preserve"> propolis, bee</w:t>
      </w:r>
      <w:r w:rsidRPr="00187B6F">
        <w:rPr>
          <w:rFonts w:ascii="Times New Roman" w:hAnsi="Times New Roman" w:cs="Times New Roman"/>
          <w:sz w:val="24"/>
          <w:szCs w:val="24"/>
        </w:rPr>
        <w:t xml:space="preserve"> venom</w:t>
      </w:r>
      <w:r>
        <w:rPr>
          <w:rFonts w:ascii="Times New Roman" w:hAnsi="Times New Roman" w:cs="Times New Roman"/>
          <w:sz w:val="24"/>
          <w:szCs w:val="24"/>
        </w:rPr>
        <w:t xml:space="preserve">, </w:t>
      </w:r>
      <w:r>
        <w:rPr>
          <w:rFonts w:ascii="Times New Roman" w:hAnsi="Times New Roman" w:cs="Times New Roman"/>
          <w:i/>
          <w:iCs/>
          <w:color w:val="000000" w:themeColor="text1"/>
          <w:sz w:val="24"/>
          <w:szCs w:val="24"/>
        </w:rPr>
        <w:t xml:space="preserve">W. </w:t>
      </w:r>
      <w:proofErr w:type="spellStart"/>
      <w:r>
        <w:rPr>
          <w:rFonts w:ascii="Times New Roman" w:hAnsi="Times New Roman" w:cs="Times New Roman"/>
          <w:i/>
          <w:iCs/>
          <w:color w:val="000000" w:themeColor="text1"/>
          <w:sz w:val="24"/>
          <w:szCs w:val="24"/>
        </w:rPr>
        <w:t>ugandensis</w:t>
      </w:r>
      <w:proofErr w:type="spellEnd"/>
      <w:r w:rsidRPr="00187B6F">
        <w:rPr>
          <w:rFonts w:ascii="Times New Roman" w:hAnsi="Times New Roman" w:cs="Times New Roman"/>
          <w:color w:val="000000" w:themeColor="text1"/>
          <w:sz w:val="24"/>
          <w:szCs w:val="24"/>
        </w:rPr>
        <w:t xml:space="preserve"> </w:t>
      </w:r>
      <w:r w:rsidRPr="00187B6F">
        <w:rPr>
          <w:rFonts w:ascii="Times New Roman" w:hAnsi="Times New Roman" w:cs="Times New Roman"/>
          <w:sz w:val="24"/>
          <w:szCs w:val="24"/>
        </w:rPr>
        <w:t>ingredients</w:t>
      </w:r>
      <w:r>
        <w:rPr>
          <w:rFonts w:ascii="Times New Roman" w:hAnsi="Times New Roman" w:cs="Times New Roman"/>
          <w:sz w:val="24"/>
          <w:szCs w:val="24"/>
        </w:rPr>
        <w:t xml:space="preserve"> and or combinations</w:t>
      </w:r>
    </w:p>
    <w:p w14:paraId="17ED1533" w14:textId="77777777" w:rsidR="00C505C2" w:rsidRPr="00187B6F" w:rsidRDefault="00C505C2" w:rsidP="00C505C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conduct clinical trials of the formulated products</w:t>
      </w:r>
    </w:p>
    <w:p w14:paraId="7D52F2EE" w14:textId="02393AC9" w:rsidR="00C505C2" w:rsidRDefault="00C505C2" w:rsidP="00C505C2">
      <w:pPr>
        <w:pStyle w:val="ListParagraph"/>
        <w:spacing w:line="360" w:lineRule="auto"/>
        <w:ind w:left="360"/>
        <w:jc w:val="both"/>
        <w:rPr>
          <w:rFonts w:ascii="Times New Roman" w:hAnsi="Times New Roman" w:cs="Times New Roman"/>
          <w:sz w:val="24"/>
          <w:szCs w:val="24"/>
        </w:rPr>
      </w:pPr>
    </w:p>
    <w:p w14:paraId="6890E5B1" w14:textId="19C8ABBF" w:rsidR="00110809" w:rsidRDefault="00110809" w:rsidP="00C505C2">
      <w:pPr>
        <w:pStyle w:val="ListParagraph"/>
        <w:spacing w:line="360" w:lineRule="auto"/>
        <w:ind w:left="360"/>
        <w:jc w:val="both"/>
        <w:rPr>
          <w:rFonts w:ascii="Times New Roman" w:hAnsi="Times New Roman" w:cs="Times New Roman"/>
          <w:sz w:val="24"/>
          <w:szCs w:val="24"/>
        </w:rPr>
      </w:pPr>
    </w:p>
    <w:p w14:paraId="42716CD8" w14:textId="146965A0" w:rsidR="00110809" w:rsidRDefault="00110809" w:rsidP="00C505C2">
      <w:pPr>
        <w:pStyle w:val="ListParagraph"/>
        <w:spacing w:line="360" w:lineRule="auto"/>
        <w:ind w:left="360"/>
        <w:jc w:val="both"/>
        <w:rPr>
          <w:rFonts w:ascii="Times New Roman" w:hAnsi="Times New Roman" w:cs="Times New Roman"/>
          <w:sz w:val="24"/>
          <w:szCs w:val="24"/>
        </w:rPr>
      </w:pPr>
    </w:p>
    <w:p w14:paraId="2A6C65B8" w14:textId="1B871F55" w:rsidR="00110809" w:rsidRDefault="00110809" w:rsidP="00C505C2">
      <w:pPr>
        <w:pStyle w:val="ListParagraph"/>
        <w:spacing w:line="360" w:lineRule="auto"/>
        <w:ind w:left="360"/>
        <w:jc w:val="both"/>
        <w:rPr>
          <w:rFonts w:ascii="Times New Roman" w:hAnsi="Times New Roman" w:cs="Times New Roman"/>
          <w:sz w:val="24"/>
          <w:szCs w:val="24"/>
        </w:rPr>
      </w:pPr>
    </w:p>
    <w:p w14:paraId="29C9D167" w14:textId="3E7327DF" w:rsidR="00110809" w:rsidRDefault="00110809" w:rsidP="00C505C2">
      <w:pPr>
        <w:pStyle w:val="ListParagraph"/>
        <w:spacing w:line="360" w:lineRule="auto"/>
        <w:ind w:left="360"/>
        <w:jc w:val="both"/>
        <w:rPr>
          <w:rFonts w:ascii="Times New Roman" w:hAnsi="Times New Roman" w:cs="Times New Roman"/>
          <w:sz w:val="24"/>
          <w:szCs w:val="24"/>
        </w:rPr>
      </w:pPr>
    </w:p>
    <w:p w14:paraId="62CD6C7A" w14:textId="7DC775AF" w:rsidR="00110809" w:rsidRDefault="00110809" w:rsidP="00C505C2">
      <w:pPr>
        <w:pStyle w:val="ListParagraph"/>
        <w:spacing w:line="360" w:lineRule="auto"/>
        <w:ind w:left="360"/>
        <w:jc w:val="both"/>
        <w:rPr>
          <w:rFonts w:ascii="Times New Roman" w:hAnsi="Times New Roman" w:cs="Times New Roman"/>
          <w:sz w:val="24"/>
          <w:szCs w:val="24"/>
        </w:rPr>
      </w:pPr>
    </w:p>
    <w:p w14:paraId="4CD36640" w14:textId="4650AB0E" w:rsidR="00110809" w:rsidRPr="00187B6F" w:rsidRDefault="0074542D" w:rsidP="00110809">
      <w:pPr>
        <w:pStyle w:val="Heading2"/>
        <w:rPr>
          <w:rFonts w:ascii="Times New Roman" w:hAnsi="Times New Roman" w:cs="Times New Roman"/>
          <w:b/>
          <w:bCs/>
          <w:color w:val="000000" w:themeColor="text1"/>
          <w:sz w:val="24"/>
          <w:szCs w:val="24"/>
        </w:rPr>
      </w:pPr>
      <w:bookmarkStart w:id="12" w:name="_Toc49925634"/>
      <w:bookmarkStart w:id="13" w:name="_Toc50097039"/>
      <w:r>
        <w:rPr>
          <w:rFonts w:ascii="Times New Roman" w:hAnsi="Times New Roman" w:cs="Times New Roman"/>
          <w:b/>
          <w:bCs/>
          <w:color w:val="000000" w:themeColor="text1"/>
          <w:sz w:val="24"/>
          <w:szCs w:val="24"/>
        </w:rPr>
        <w:lastRenderedPageBreak/>
        <w:t>1</w:t>
      </w:r>
      <w:r w:rsidR="00110809" w:rsidRPr="00187B6F">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5</w:t>
      </w:r>
      <w:r w:rsidR="00110809" w:rsidRPr="00187B6F">
        <w:rPr>
          <w:rFonts w:ascii="Times New Roman" w:hAnsi="Times New Roman" w:cs="Times New Roman"/>
          <w:b/>
          <w:bCs/>
          <w:color w:val="000000" w:themeColor="text1"/>
          <w:sz w:val="24"/>
          <w:szCs w:val="24"/>
        </w:rPr>
        <w:t xml:space="preserve"> Significance</w:t>
      </w:r>
      <w:bookmarkEnd w:id="12"/>
      <w:bookmarkEnd w:id="13"/>
    </w:p>
    <w:p w14:paraId="65067EB6" w14:textId="35F4DF96" w:rsidR="00110809" w:rsidRDefault="00110809" w:rsidP="00110809">
      <w:pPr>
        <w:spacing w:line="276" w:lineRule="auto"/>
        <w:rPr>
          <w:rFonts w:ascii="Times New Roman" w:hAnsi="Times New Roman" w:cs="Times New Roman"/>
          <w:sz w:val="24"/>
          <w:szCs w:val="24"/>
        </w:rPr>
      </w:pPr>
      <w:r w:rsidRPr="00187B6F">
        <w:rPr>
          <w:rFonts w:ascii="Times New Roman" w:hAnsi="Times New Roman" w:cs="Times New Roman"/>
          <w:sz w:val="24"/>
          <w:szCs w:val="24"/>
        </w:rPr>
        <w:t>The scientists are currently searching for new drugs for COVID-19.</w:t>
      </w:r>
      <w:r>
        <w:rPr>
          <w:rFonts w:ascii="Times New Roman" w:hAnsi="Times New Roman" w:cs="Times New Roman"/>
          <w:sz w:val="24"/>
          <w:szCs w:val="24"/>
        </w:rPr>
        <w:t xml:space="preserve"> Bee</w:t>
      </w:r>
      <w:r w:rsidR="00060059">
        <w:rPr>
          <w:rFonts w:ascii="Times New Roman" w:hAnsi="Times New Roman" w:cs="Times New Roman"/>
          <w:sz w:val="24"/>
          <w:szCs w:val="24"/>
        </w:rPr>
        <w:t xml:space="preserve"> Propolis,</w:t>
      </w:r>
      <w:r>
        <w:rPr>
          <w:rFonts w:ascii="Times New Roman" w:hAnsi="Times New Roman" w:cs="Times New Roman"/>
          <w:sz w:val="24"/>
          <w:szCs w:val="24"/>
        </w:rPr>
        <w:t xml:space="preserve"> venom and </w:t>
      </w:r>
      <w:r>
        <w:rPr>
          <w:rFonts w:ascii="Times New Roman" w:hAnsi="Times New Roman" w:cs="Times New Roman"/>
          <w:i/>
          <w:iCs/>
          <w:color w:val="000000" w:themeColor="text1"/>
          <w:sz w:val="24"/>
          <w:szCs w:val="24"/>
        </w:rPr>
        <w:t xml:space="preserve">W. </w:t>
      </w:r>
      <w:proofErr w:type="spellStart"/>
      <w:r>
        <w:rPr>
          <w:rFonts w:ascii="Times New Roman" w:hAnsi="Times New Roman" w:cs="Times New Roman"/>
          <w:i/>
          <w:iCs/>
          <w:color w:val="000000" w:themeColor="text1"/>
          <w:sz w:val="24"/>
          <w:szCs w:val="24"/>
        </w:rPr>
        <w:t>ugandensis</w:t>
      </w:r>
      <w:proofErr w:type="spellEnd"/>
      <w:r w:rsidRPr="00187B6F">
        <w:rPr>
          <w:rFonts w:ascii="Times New Roman" w:hAnsi="Times New Roman" w:cs="Times New Roman"/>
          <w:color w:val="000000" w:themeColor="text1"/>
          <w:sz w:val="24"/>
          <w:szCs w:val="24"/>
        </w:rPr>
        <w:t xml:space="preserve"> </w:t>
      </w:r>
      <w:r w:rsidRPr="00187B6F">
        <w:rPr>
          <w:rFonts w:ascii="Times New Roman" w:hAnsi="Times New Roman" w:cs="Times New Roman"/>
          <w:sz w:val="24"/>
          <w:szCs w:val="24"/>
        </w:rPr>
        <w:t xml:space="preserve">provide a </w:t>
      </w:r>
      <w:proofErr w:type="gramStart"/>
      <w:r w:rsidRPr="00187B6F">
        <w:rPr>
          <w:rFonts w:ascii="Times New Roman" w:hAnsi="Times New Roman" w:cs="Times New Roman"/>
          <w:sz w:val="24"/>
          <w:szCs w:val="24"/>
        </w:rPr>
        <w:t xml:space="preserve">cheap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cost-effective </w:t>
      </w:r>
      <w:r w:rsidRPr="00187B6F">
        <w:rPr>
          <w:rFonts w:ascii="Times New Roman" w:hAnsi="Times New Roman" w:cs="Times New Roman"/>
          <w:sz w:val="24"/>
          <w:szCs w:val="24"/>
        </w:rPr>
        <w:t>alternative drug for people infected by COVID-19</w:t>
      </w:r>
      <w:r>
        <w:rPr>
          <w:rFonts w:ascii="Times New Roman" w:hAnsi="Times New Roman" w:cs="Times New Roman"/>
          <w:sz w:val="24"/>
          <w:szCs w:val="24"/>
        </w:rPr>
        <w:t xml:space="preserve">, particularly risk groups like children at school, the elderly, prisoners and  armed forces who  are vulnerable  and also leave in high populated areas.  </w:t>
      </w:r>
      <w:r w:rsidRPr="00187B6F">
        <w:rPr>
          <w:rFonts w:ascii="Times New Roman" w:hAnsi="Times New Roman" w:cs="Times New Roman"/>
          <w:sz w:val="24"/>
          <w:szCs w:val="24"/>
        </w:rPr>
        <w:t xml:space="preserve"> In addition to offering treatment option, these products also become source of income for farmers</w:t>
      </w:r>
      <w:r>
        <w:rPr>
          <w:rFonts w:ascii="Times New Roman" w:hAnsi="Times New Roman" w:cs="Times New Roman"/>
          <w:sz w:val="24"/>
          <w:szCs w:val="24"/>
        </w:rPr>
        <w:t xml:space="preserve"> and employment activities for those that have gone out of employment population due to COVID-19</w:t>
      </w:r>
    </w:p>
    <w:p w14:paraId="7363F135" w14:textId="33FD5F1E" w:rsidR="00110809" w:rsidRPr="00187B6F" w:rsidRDefault="00110809" w:rsidP="00110809">
      <w:pPr>
        <w:pStyle w:val="Heading2"/>
        <w:rPr>
          <w:rFonts w:ascii="Times New Roman" w:hAnsi="Times New Roman" w:cs="Times New Roman"/>
          <w:b/>
          <w:bCs/>
          <w:color w:val="000000" w:themeColor="text1"/>
          <w:sz w:val="24"/>
          <w:szCs w:val="24"/>
        </w:rPr>
      </w:pPr>
      <w:bookmarkStart w:id="14" w:name="_Toc49925635"/>
      <w:bookmarkStart w:id="15" w:name="_Toc50097040"/>
      <w:r w:rsidRPr="00187B6F">
        <w:rPr>
          <w:rFonts w:ascii="Times New Roman" w:hAnsi="Times New Roman" w:cs="Times New Roman"/>
          <w:b/>
          <w:bCs/>
          <w:color w:val="000000" w:themeColor="text1"/>
          <w:sz w:val="24"/>
          <w:szCs w:val="24"/>
        </w:rPr>
        <w:t>1.</w:t>
      </w:r>
      <w:r w:rsidR="0074542D">
        <w:rPr>
          <w:rFonts w:ascii="Times New Roman" w:hAnsi="Times New Roman" w:cs="Times New Roman"/>
          <w:b/>
          <w:bCs/>
          <w:color w:val="000000" w:themeColor="text1"/>
          <w:sz w:val="24"/>
          <w:szCs w:val="24"/>
        </w:rPr>
        <w:t>6</w:t>
      </w:r>
      <w:r w:rsidRPr="00187B6F">
        <w:rPr>
          <w:rFonts w:ascii="Times New Roman" w:hAnsi="Times New Roman" w:cs="Times New Roman"/>
          <w:b/>
          <w:bCs/>
          <w:color w:val="000000" w:themeColor="text1"/>
          <w:sz w:val="24"/>
          <w:szCs w:val="24"/>
        </w:rPr>
        <w:t xml:space="preserve"> Conceptual framework for development COVID 19 therapeutic natural products</w:t>
      </w:r>
      <w:bookmarkEnd w:id="14"/>
      <w:bookmarkEnd w:id="15"/>
    </w:p>
    <w:p w14:paraId="5C29758A"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3D8F0F91" w14:textId="0AE8B523"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3454FEC0" w14:textId="2752B7C2" w:rsidR="00110809" w:rsidRPr="00187B6F" w:rsidRDefault="0074542D" w:rsidP="00110809">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g">
            <w:drawing>
              <wp:anchor distT="0" distB="0" distL="114300" distR="114300" simplePos="0" relativeHeight="251666432" behindDoc="0" locked="0" layoutInCell="1" allowOverlap="1" wp14:anchorId="56BE056B" wp14:editId="74556FC2">
                <wp:simplePos x="0" y="0"/>
                <wp:positionH relativeFrom="column">
                  <wp:posOffset>257175</wp:posOffset>
                </wp:positionH>
                <wp:positionV relativeFrom="paragraph">
                  <wp:posOffset>8255</wp:posOffset>
                </wp:positionV>
                <wp:extent cx="5838825" cy="6276975"/>
                <wp:effectExtent l="0" t="0" r="28575" b="66675"/>
                <wp:wrapNone/>
                <wp:docPr id="209" name="Group 209"/>
                <wp:cNvGraphicFramePr/>
                <a:graphic xmlns:a="http://schemas.openxmlformats.org/drawingml/2006/main">
                  <a:graphicData uri="http://schemas.microsoft.com/office/word/2010/wordprocessingGroup">
                    <wpg:wgp>
                      <wpg:cNvGrpSpPr/>
                      <wpg:grpSpPr>
                        <a:xfrm>
                          <a:off x="0" y="0"/>
                          <a:ext cx="5838825" cy="6276975"/>
                          <a:chOff x="0" y="0"/>
                          <a:chExt cx="5838825" cy="6276975"/>
                        </a:xfrm>
                      </wpg:grpSpPr>
                      <wps:wsp>
                        <wps:cNvPr id="10" name="Text Box 2"/>
                        <wps:cNvSpPr txBox="1">
                          <a:spLocks noChangeArrowheads="1"/>
                        </wps:cNvSpPr>
                        <wps:spPr bwMode="auto">
                          <a:xfrm>
                            <a:off x="1514475" y="4171950"/>
                            <a:ext cx="2275840" cy="485775"/>
                          </a:xfrm>
                          <a:prstGeom prst="roundRect">
                            <a:avLst/>
                          </a:prstGeom>
                          <a:solidFill>
                            <a:srgbClr val="FFFFFF"/>
                          </a:solidFill>
                          <a:ln w="9525">
                            <a:solidFill>
                              <a:srgbClr val="000000"/>
                            </a:solidFill>
                            <a:miter lim="800000"/>
                            <a:headEnd/>
                            <a:tailEnd/>
                          </a:ln>
                        </wps:spPr>
                        <wps:txbx>
                          <w:txbxContent>
                            <w:p w14:paraId="6C510DDA" w14:textId="77777777" w:rsidR="00F96826" w:rsidRDefault="00F96826" w:rsidP="00110809">
                              <w:pPr>
                                <w:spacing w:after="0"/>
                                <w:jc w:val="center"/>
                              </w:pPr>
                              <w:r>
                                <w:t>Formulation of COVID-19 therapeutic natural products</w:t>
                              </w:r>
                            </w:p>
                          </w:txbxContent>
                        </wps:txbx>
                        <wps:bodyPr rot="0" vert="horz" wrap="square" lIns="91440" tIns="45720" rIns="91440" bIns="45720" anchor="t" anchorCtr="0">
                          <a:noAutofit/>
                        </wps:bodyPr>
                      </wps:wsp>
                      <wps:wsp>
                        <wps:cNvPr id="198" name="Straight Arrow Connector 198"/>
                        <wps:cNvCnPr/>
                        <wps:spPr>
                          <a:xfrm>
                            <a:off x="2705100" y="4686300"/>
                            <a:ext cx="0" cy="27432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02" name="Text Box 2"/>
                        <wps:cNvSpPr txBox="1">
                          <a:spLocks noChangeArrowheads="1"/>
                        </wps:cNvSpPr>
                        <wps:spPr bwMode="auto">
                          <a:xfrm>
                            <a:off x="1476375" y="5800725"/>
                            <a:ext cx="2275840" cy="476250"/>
                          </a:xfrm>
                          <a:prstGeom prst="roundRect">
                            <a:avLst/>
                          </a:prstGeom>
                          <a:solidFill>
                            <a:srgbClr val="FFFFFF"/>
                          </a:solidFill>
                          <a:ln w="9525">
                            <a:solidFill>
                              <a:srgbClr val="000000"/>
                            </a:solidFill>
                            <a:miter lim="800000"/>
                            <a:headEnd/>
                            <a:tailEnd/>
                          </a:ln>
                        </wps:spPr>
                        <wps:txbx>
                          <w:txbxContent>
                            <w:p w14:paraId="56A4F68F" w14:textId="77777777" w:rsidR="00F96826" w:rsidRDefault="00F96826" w:rsidP="00110809">
                              <w:pPr>
                                <w:spacing w:after="0"/>
                                <w:jc w:val="center"/>
                              </w:pPr>
                              <w:r>
                                <w:t>Clinical validation of COVID 19 products</w:t>
                              </w:r>
                            </w:p>
                          </w:txbxContent>
                        </wps:txbx>
                        <wps:bodyPr rot="0" vert="horz" wrap="square" lIns="91440" tIns="45720" rIns="91440" bIns="45720" anchor="t" anchorCtr="0">
                          <a:noAutofit/>
                        </wps:bodyPr>
                      </wps:wsp>
                      <wps:wsp>
                        <wps:cNvPr id="203" name="Straight Arrow Connector 203"/>
                        <wps:cNvCnPr/>
                        <wps:spPr>
                          <a:xfrm>
                            <a:off x="2705100" y="5410200"/>
                            <a:ext cx="0" cy="4572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grpSp>
                        <wpg:cNvPr id="208" name="Group 208"/>
                        <wpg:cNvGrpSpPr/>
                        <wpg:grpSpPr>
                          <a:xfrm>
                            <a:off x="0" y="0"/>
                            <a:ext cx="5200650" cy="4476750"/>
                            <a:chOff x="0" y="0"/>
                            <a:chExt cx="5200650" cy="4476750"/>
                          </a:xfrm>
                        </wpg:grpSpPr>
                        <wps:wsp>
                          <wps:cNvPr id="6" name="Text Box 2"/>
                          <wps:cNvSpPr txBox="1">
                            <a:spLocks noChangeArrowheads="1"/>
                          </wps:cNvSpPr>
                          <wps:spPr bwMode="auto">
                            <a:xfrm>
                              <a:off x="609600" y="3181350"/>
                              <a:ext cx="948055" cy="504825"/>
                            </a:xfrm>
                            <a:prstGeom prst="roundRect">
                              <a:avLst/>
                            </a:prstGeom>
                            <a:solidFill>
                              <a:srgbClr val="FFFFFF"/>
                            </a:solidFill>
                            <a:ln w="9525">
                              <a:solidFill>
                                <a:srgbClr val="000000"/>
                              </a:solidFill>
                              <a:miter lim="800000"/>
                              <a:headEnd/>
                              <a:tailEnd/>
                            </a:ln>
                          </wps:spPr>
                          <wps:txbx>
                            <w:txbxContent>
                              <w:p w14:paraId="6BD85F2F" w14:textId="77777777" w:rsidR="00F96826" w:rsidRDefault="00F96826" w:rsidP="00110809">
                                <w:pPr>
                                  <w:spacing w:after="0"/>
                                </w:pPr>
                                <w:r>
                                  <w:t>Anti-viral</w:t>
                                </w:r>
                              </w:p>
                              <w:p w14:paraId="66C88FEC" w14:textId="77777777" w:rsidR="00F96826" w:rsidRDefault="00F96826" w:rsidP="00110809">
                                <w:pPr>
                                  <w:spacing w:after="0"/>
                                </w:pPr>
                                <w:r>
                                  <w:t xml:space="preserve"> activity</w:t>
                                </w:r>
                              </w:p>
                            </w:txbxContent>
                          </wps:txbx>
                          <wps:bodyPr rot="0" vert="horz" wrap="square" lIns="91440" tIns="45720" rIns="91440" bIns="45720" anchor="t" anchorCtr="0">
                            <a:noAutofit/>
                          </wps:bodyPr>
                        </wps:wsp>
                        <wps:wsp>
                          <wps:cNvPr id="7" name="Text Box 2"/>
                          <wps:cNvSpPr txBox="1">
                            <a:spLocks noChangeArrowheads="1"/>
                          </wps:cNvSpPr>
                          <wps:spPr bwMode="auto">
                            <a:xfrm>
                              <a:off x="1619250" y="3171825"/>
                              <a:ext cx="1313180" cy="476250"/>
                            </a:xfrm>
                            <a:prstGeom prst="roundRect">
                              <a:avLst/>
                            </a:prstGeom>
                            <a:solidFill>
                              <a:srgbClr val="FFFFFF"/>
                            </a:solidFill>
                            <a:ln w="9525">
                              <a:solidFill>
                                <a:srgbClr val="000000"/>
                              </a:solidFill>
                              <a:miter lim="800000"/>
                              <a:headEnd/>
                              <a:tailEnd/>
                            </a:ln>
                          </wps:spPr>
                          <wps:txbx>
                            <w:txbxContent>
                              <w:p w14:paraId="1E5FA716" w14:textId="77777777" w:rsidR="00F96826" w:rsidRDefault="00F96826" w:rsidP="00110809">
                                <w:pPr>
                                  <w:spacing w:after="0" w:line="240" w:lineRule="auto"/>
                                  <w:jc w:val="center"/>
                                </w:pPr>
                                <w:r>
                                  <w:t>Anti-inflammatory</w:t>
                                </w:r>
                              </w:p>
                              <w:p w14:paraId="5699C956" w14:textId="77777777" w:rsidR="00F96826" w:rsidRDefault="00F96826" w:rsidP="00110809">
                                <w:pPr>
                                  <w:spacing w:after="0" w:line="240" w:lineRule="auto"/>
                                </w:pPr>
                                <w:r>
                                  <w:t>activity</w:t>
                                </w:r>
                              </w:p>
                            </w:txbxContent>
                          </wps:txbx>
                          <wps:bodyPr rot="0" vert="horz" wrap="square" lIns="91440" tIns="45720" rIns="91440" bIns="45720" anchor="t" anchorCtr="0">
                            <a:noAutofit/>
                          </wps:bodyPr>
                        </wps:wsp>
                        <wps:wsp>
                          <wps:cNvPr id="8" name="Text Box 2"/>
                          <wps:cNvSpPr txBox="1">
                            <a:spLocks noChangeArrowheads="1"/>
                          </wps:cNvSpPr>
                          <wps:spPr bwMode="auto">
                            <a:xfrm>
                              <a:off x="3105150" y="3171825"/>
                              <a:ext cx="942975" cy="490855"/>
                            </a:xfrm>
                            <a:prstGeom prst="roundRect">
                              <a:avLst/>
                            </a:prstGeom>
                            <a:solidFill>
                              <a:srgbClr val="FFFFFF"/>
                            </a:solidFill>
                            <a:ln w="9525">
                              <a:solidFill>
                                <a:srgbClr val="000000"/>
                              </a:solidFill>
                              <a:miter lim="800000"/>
                              <a:headEnd/>
                              <a:tailEnd/>
                            </a:ln>
                          </wps:spPr>
                          <wps:txbx>
                            <w:txbxContent>
                              <w:p w14:paraId="4830680C" w14:textId="77777777" w:rsidR="00F96826" w:rsidRDefault="00F96826" w:rsidP="00110809">
                                <w:r>
                                  <w:t>Anti-pyretic activity</w:t>
                                </w:r>
                              </w:p>
                            </w:txbxContent>
                          </wps:txbx>
                          <wps:bodyPr rot="0" vert="horz" wrap="square" lIns="91440" tIns="45720" rIns="91440" bIns="45720" anchor="t" anchorCtr="0">
                            <a:noAutofit/>
                          </wps:bodyPr>
                        </wps:wsp>
                        <wps:wsp>
                          <wps:cNvPr id="15" name="Straight Arrow Connector 15"/>
                          <wps:cNvCnPr/>
                          <wps:spPr>
                            <a:xfrm>
                              <a:off x="2162175" y="2790825"/>
                              <a:ext cx="0" cy="38424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590925" y="2790825"/>
                              <a:ext cx="0" cy="38424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4695825" y="2771775"/>
                              <a:ext cx="0" cy="38424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743200" y="2143125"/>
                              <a:ext cx="0" cy="54864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1" name="Connector: Elbow 21"/>
                          <wps:cNvCnPr/>
                          <wps:spPr>
                            <a:xfrm>
                              <a:off x="971550" y="3657600"/>
                              <a:ext cx="555288" cy="627839"/>
                            </a:xfrm>
                            <a:prstGeom prst="bentConnector3">
                              <a:avLst>
                                <a:gd name="adj1" fmla="val -71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2152650" y="3619500"/>
                              <a:ext cx="0" cy="54864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3514725" y="3609975"/>
                              <a:ext cx="0" cy="54864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4" name="Connector: Elbow 24"/>
                          <wps:cNvCnPr/>
                          <wps:spPr>
                            <a:xfrm flipH="1">
                              <a:off x="3781425" y="3657600"/>
                              <a:ext cx="996275" cy="645930"/>
                            </a:xfrm>
                            <a:prstGeom prst="bentConnector3">
                              <a:avLst>
                                <a:gd name="adj1" fmla="val -71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99" name="Straight Arrow Connector 199"/>
                          <wps:cNvCnPr/>
                          <wps:spPr>
                            <a:xfrm>
                              <a:off x="3886200" y="2162175"/>
                              <a:ext cx="0" cy="54864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01" name="Straight Arrow Connector 201"/>
                          <wps:cNvCnPr/>
                          <wps:spPr>
                            <a:xfrm>
                              <a:off x="4638675" y="2190750"/>
                              <a:ext cx="0" cy="54864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grpSp>
                          <wpg:cNvPr id="1" name="Group 1"/>
                          <wpg:cNvGrpSpPr/>
                          <wpg:grpSpPr>
                            <a:xfrm>
                              <a:off x="0" y="0"/>
                              <a:ext cx="5191125" cy="4385148"/>
                              <a:chOff x="0" y="0"/>
                              <a:chExt cx="5191125" cy="4385148"/>
                            </a:xfrm>
                          </wpg:grpSpPr>
                          <wps:wsp>
                            <wps:cNvPr id="217" name="Text Box 2"/>
                            <wps:cNvSpPr txBox="1">
                              <a:spLocks noChangeArrowheads="1"/>
                            </wps:cNvSpPr>
                            <wps:spPr bwMode="auto">
                              <a:xfrm>
                                <a:off x="1323975" y="0"/>
                                <a:ext cx="1021080" cy="340360"/>
                              </a:xfrm>
                              <a:prstGeom prst="roundRect">
                                <a:avLst/>
                              </a:prstGeom>
                              <a:solidFill>
                                <a:srgbClr val="FFFFFF"/>
                              </a:solidFill>
                              <a:ln w="9525">
                                <a:solidFill>
                                  <a:srgbClr val="000000"/>
                                </a:solidFill>
                                <a:miter lim="800000"/>
                                <a:headEnd/>
                                <a:tailEnd/>
                              </a:ln>
                            </wps:spPr>
                            <wps:txbx>
                              <w:txbxContent>
                                <w:p w14:paraId="1D395EB2" w14:textId="77777777" w:rsidR="00F96826" w:rsidRDefault="00F96826" w:rsidP="00110809">
                                  <w:r>
                                    <w:t>Bee venom</w:t>
                                  </w:r>
                                </w:p>
                              </w:txbxContent>
                            </wps:txbx>
                            <wps:bodyPr rot="0" vert="horz" wrap="square" lIns="91440" tIns="45720" rIns="91440" bIns="45720" anchor="t" anchorCtr="0">
                              <a:noAutofit/>
                            </wps:bodyPr>
                          </wps:wsp>
                          <wps:wsp>
                            <wps:cNvPr id="4" name="Text Box 2"/>
                            <wps:cNvSpPr txBox="1">
                              <a:spLocks noChangeArrowheads="1"/>
                            </wps:cNvSpPr>
                            <wps:spPr bwMode="auto">
                              <a:xfrm>
                                <a:off x="2419350" y="0"/>
                                <a:ext cx="1238885" cy="344805"/>
                              </a:xfrm>
                              <a:prstGeom prst="roundRect">
                                <a:avLst/>
                              </a:prstGeom>
                              <a:solidFill>
                                <a:srgbClr val="FFFFFF"/>
                              </a:solidFill>
                              <a:ln w="9525">
                                <a:solidFill>
                                  <a:srgbClr val="000000"/>
                                </a:solidFill>
                                <a:miter lim="800000"/>
                                <a:headEnd/>
                                <a:tailEnd/>
                              </a:ln>
                            </wps:spPr>
                            <wps:txbx>
                              <w:txbxContent>
                                <w:p w14:paraId="41136D9A" w14:textId="77777777" w:rsidR="00F96826" w:rsidRPr="00207112" w:rsidRDefault="00F96826" w:rsidP="00110809">
                                  <w:pPr>
                                    <w:rPr>
                                      <w:i/>
                                      <w:iCs/>
                                    </w:rPr>
                                  </w:pPr>
                                  <w:r>
                                    <w:rPr>
                                      <w:rFonts w:ascii="Times New Roman" w:hAnsi="Times New Roman" w:cs="Times New Roman"/>
                                      <w:i/>
                                      <w:iCs/>
                                      <w:color w:val="000000" w:themeColor="text1"/>
                                      <w:sz w:val="24"/>
                                      <w:szCs w:val="24"/>
                                    </w:rPr>
                                    <w:t xml:space="preserve">W. </w:t>
                                  </w:r>
                                  <w:r>
                                    <w:rPr>
                                      <w:rFonts w:ascii="Times New Roman" w:hAnsi="Times New Roman" w:cs="Times New Roman"/>
                                      <w:i/>
                                      <w:iCs/>
                                      <w:color w:val="000000" w:themeColor="text1"/>
                                      <w:sz w:val="24"/>
                                      <w:szCs w:val="24"/>
                                    </w:rPr>
                                    <w:t>ugandensis</w:t>
                                  </w:r>
                                </w:p>
                              </w:txbxContent>
                            </wps:txbx>
                            <wps:bodyPr rot="0" vert="horz" wrap="square" lIns="91440" tIns="45720" rIns="91440" bIns="45720" anchor="t" anchorCtr="0">
                              <a:noAutofit/>
                            </wps:bodyPr>
                          </wps:wsp>
                          <wps:wsp>
                            <wps:cNvPr id="5" name="Text Box 2"/>
                            <wps:cNvSpPr txBox="1">
                              <a:spLocks noChangeArrowheads="1"/>
                            </wps:cNvSpPr>
                            <wps:spPr bwMode="auto">
                              <a:xfrm>
                                <a:off x="0" y="923925"/>
                                <a:ext cx="1862455" cy="300990"/>
                              </a:xfrm>
                              <a:prstGeom prst="roundRect">
                                <a:avLst/>
                              </a:prstGeom>
                              <a:solidFill>
                                <a:srgbClr val="FFFFFF"/>
                              </a:solidFill>
                              <a:ln w="9525">
                                <a:solidFill>
                                  <a:srgbClr val="000000"/>
                                </a:solidFill>
                                <a:miter lim="800000"/>
                                <a:headEnd/>
                                <a:tailEnd/>
                              </a:ln>
                            </wps:spPr>
                            <wps:txbx>
                              <w:txbxContent>
                                <w:p w14:paraId="0DBE0E9A" w14:textId="77777777" w:rsidR="00F96826" w:rsidRDefault="00F96826" w:rsidP="00110809">
                                  <w:r>
                                    <w:t>Chemical analysis</w:t>
                                  </w:r>
                                </w:p>
                              </w:txbxContent>
                            </wps:txbx>
                            <wps:bodyPr rot="0" vert="horz" wrap="square" lIns="91440" tIns="45720" rIns="91440" bIns="45720" anchor="t" anchorCtr="0">
                              <a:noAutofit/>
                            </wps:bodyPr>
                          </wps:wsp>
                          <wps:wsp>
                            <wps:cNvPr id="12" name="Straight Arrow Connector 12"/>
                            <wps:cNvCnPr/>
                            <wps:spPr>
                              <a:xfrm>
                                <a:off x="1847850" y="342900"/>
                                <a:ext cx="0" cy="29654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a:off x="2867025" y="361950"/>
                                <a:ext cx="0" cy="272374"/>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2"/>
                            <wps:cNvSpPr txBox="1">
                              <a:spLocks noChangeArrowheads="1"/>
                            </wps:cNvSpPr>
                            <wps:spPr bwMode="auto">
                              <a:xfrm>
                                <a:off x="3533775" y="904875"/>
                                <a:ext cx="1045210" cy="320675"/>
                              </a:xfrm>
                              <a:prstGeom prst="roundRect">
                                <a:avLst/>
                              </a:prstGeom>
                              <a:solidFill>
                                <a:srgbClr val="FFFFFF"/>
                              </a:solidFill>
                              <a:ln w="9525">
                                <a:solidFill>
                                  <a:srgbClr val="000000"/>
                                </a:solidFill>
                                <a:miter lim="800000"/>
                                <a:headEnd/>
                                <a:tailEnd/>
                              </a:ln>
                            </wps:spPr>
                            <wps:txbx>
                              <w:txbxContent>
                                <w:p w14:paraId="545D5C96" w14:textId="77777777" w:rsidR="00F96826" w:rsidRDefault="00F96826" w:rsidP="00110809">
                                  <w:r>
                                    <w:t>Safety  studies</w:t>
                                  </w:r>
                                </w:p>
                              </w:txbxContent>
                            </wps:txbx>
                            <wps:bodyPr rot="0" vert="horz" wrap="square" lIns="91440" tIns="45720" rIns="91440" bIns="45720" anchor="t" anchorCtr="0">
                              <a:noAutofit/>
                            </wps:bodyPr>
                          </wps:wsp>
                          <wps:wsp>
                            <wps:cNvPr id="26" name="Text Box 2"/>
                            <wps:cNvSpPr txBox="1">
                              <a:spLocks noChangeArrowheads="1"/>
                            </wps:cNvSpPr>
                            <wps:spPr bwMode="auto">
                              <a:xfrm>
                                <a:off x="2343150" y="1581150"/>
                                <a:ext cx="826770" cy="542925"/>
                              </a:xfrm>
                              <a:prstGeom prst="roundRect">
                                <a:avLst/>
                              </a:prstGeom>
                              <a:solidFill>
                                <a:srgbClr val="FFFFFF"/>
                              </a:solidFill>
                              <a:ln w="9525">
                                <a:solidFill>
                                  <a:srgbClr val="000000"/>
                                </a:solidFill>
                                <a:miter lim="800000"/>
                                <a:headEnd/>
                                <a:tailEnd/>
                              </a:ln>
                            </wps:spPr>
                            <wps:txbx>
                              <w:txbxContent>
                                <w:p w14:paraId="03303399" w14:textId="77777777" w:rsidR="00F96826" w:rsidRDefault="00F96826" w:rsidP="00110809">
                                  <w:pPr>
                                    <w:spacing w:after="0"/>
                                  </w:pPr>
                                  <w:r>
                                    <w:t>Acute toxicity</w:t>
                                  </w:r>
                                </w:p>
                              </w:txbxContent>
                            </wps:txbx>
                            <wps:bodyPr rot="0" vert="horz" wrap="square" lIns="91440" tIns="45720" rIns="91440" bIns="45720" anchor="t" anchorCtr="0">
                              <a:noAutofit/>
                            </wps:bodyPr>
                          </wps:wsp>
                          <wps:wsp>
                            <wps:cNvPr id="27" name="Text Box 2"/>
                            <wps:cNvSpPr txBox="1">
                              <a:spLocks noChangeArrowheads="1"/>
                            </wps:cNvSpPr>
                            <wps:spPr bwMode="auto">
                              <a:xfrm>
                                <a:off x="3505200" y="1590675"/>
                                <a:ext cx="816610" cy="504825"/>
                              </a:xfrm>
                              <a:prstGeom prst="roundRect">
                                <a:avLst/>
                              </a:prstGeom>
                              <a:solidFill>
                                <a:srgbClr val="FFFFFF"/>
                              </a:solidFill>
                              <a:ln w="9525">
                                <a:solidFill>
                                  <a:srgbClr val="000000"/>
                                </a:solidFill>
                                <a:miter lim="800000"/>
                                <a:headEnd/>
                                <a:tailEnd/>
                              </a:ln>
                            </wps:spPr>
                            <wps:txbx>
                              <w:txbxContent>
                                <w:p w14:paraId="656B2D5A" w14:textId="77777777" w:rsidR="00F96826" w:rsidRDefault="00F96826" w:rsidP="00110809">
                                  <w:pPr>
                                    <w:spacing w:after="0"/>
                                  </w:pPr>
                                  <w:r>
                                    <w:t>Sub-acute toxicity</w:t>
                                  </w:r>
                                </w:p>
                              </w:txbxContent>
                            </wps:txbx>
                            <wps:bodyPr rot="0" vert="horz" wrap="square" lIns="91440" tIns="45720" rIns="91440" bIns="45720" anchor="t" anchorCtr="0">
                              <a:noAutofit/>
                            </wps:bodyPr>
                          </wps:wsp>
                          <wps:wsp>
                            <wps:cNvPr id="28" name="Text Box 2"/>
                            <wps:cNvSpPr txBox="1">
                              <a:spLocks noChangeArrowheads="1"/>
                            </wps:cNvSpPr>
                            <wps:spPr bwMode="auto">
                              <a:xfrm>
                                <a:off x="4495800" y="1590675"/>
                                <a:ext cx="695325" cy="504825"/>
                              </a:xfrm>
                              <a:prstGeom prst="roundRect">
                                <a:avLst/>
                              </a:prstGeom>
                              <a:solidFill>
                                <a:srgbClr val="FFFFFF"/>
                              </a:solidFill>
                              <a:ln w="9525">
                                <a:solidFill>
                                  <a:srgbClr val="000000"/>
                                </a:solidFill>
                                <a:miter lim="800000"/>
                                <a:headEnd/>
                                <a:tailEnd/>
                              </a:ln>
                            </wps:spPr>
                            <wps:txbx>
                              <w:txbxContent>
                                <w:p w14:paraId="3581B6A5" w14:textId="77777777" w:rsidR="00F96826" w:rsidRDefault="00F96826" w:rsidP="00110809">
                                  <w:r>
                                    <w:t>Chronic toxicity</w:t>
                                  </w:r>
                                </w:p>
                              </w:txbxContent>
                            </wps:txbx>
                            <wps:bodyPr rot="0" vert="horz" wrap="square" lIns="91440" tIns="45720" rIns="91440" bIns="45720" anchor="t" anchorCtr="0">
                              <a:noAutofit/>
                            </wps:bodyPr>
                          </wps:wsp>
                          <wps:wsp>
                            <wps:cNvPr id="29" name="Straight Connector 29"/>
                            <wps:cNvCnPr/>
                            <wps:spPr>
                              <a:xfrm>
                                <a:off x="411480" y="662899"/>
                                <a:ext cx="347472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457200" y="647700"/>
                                <a:ext cx="0" cy="29654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3848100" y="647700"/>
                                <a:ext cx="0" cy="29669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92" name="Straight Connector 192"/>
                            <wps:cNvCnPr/>
                            <wps:spPr>
                              <a:xfrm>
                                <a:off x="2800350" y="1323975"/>
                                <a:ext cx="201168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93" name="Straight Arrow Connector 193"/>
                            <wps:cNvCnPr/>
                            <wps:spPr>
                              <a:xfrm>
                                <a:off x="2819400" y="1323975"/>
                                <a:ext cx="0" cy="29669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94" name="Straight Arrow Connector 194"/>
                            <wps:cNvCnPr/>
                            <wps:spPr>
                              <a:xfrm>
                                <a:off x="3876675" y="1343025"/>
                                <a:ext cx="0" cy="29654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96" name="Straight Arrow Connector 196"/>
                            <wps:cNvCnPr/>
                            <wps:spPr>
                              <a:xfrm>
                                <a:off x="1009650" y="1228725"/>
                                <a:ext cx="0" cy="155448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04" name="Connector: Elbow 204"/>
                            <wps:cNvCnPr/>
                            <wps:spPr>
                              <a:xfrm>
                                <a:off x="352425" y="1257300"/>
                                <a:ext cx="1167832" cy="3127848"/>
                              </a:xfrm>
                              <a:prstGeom prst="bentConnector3">
                                <a:avLst>
                                  <a:gd name="adj1" fmla="val -71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grpSp>
                        <wps:wsp>
                          <wps:cNvPr id="11" name="Connector: Elbow 11"/>
                          <wps:cNvCnPr/>
                          <wps:spPr>
                            <a:xfrm flipV="1">
                              <a:off x="3790950" y="1876425"/>
                              <a:ext cx="1409700" cy="2600325"/>
                            </a:xfrm>
                            <a:prstGeom prst="bentConnector3">
                              <a:avLst>
                                <a:gd name="adj1" fmla="val 134819"/>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grpSp>
                      <wps:wsp>
                        <wps:cNvPr id="20" name="Text Box 2"/>
                        <wps:cNvSpPr txBox="1">
                          <a:spLocks noChangeArrowheads="1"/>
                        </wps:cNvSpPr>
                        <wps:spPr bwMode="auto">
                          <a:xfrm>
                            <a:off x="4000500" y="5343525"/>
                            <a:ext cx="1838325" cy="609600"/>
                          </a:xfrm>
                          <a:prstGeom prst="roundRect">
                            <a:avLst/>
                          </a:prstGeom>
                          <a:solidFill>
                            <a:srgbClr val="FFFFFF"/>
                          </a:solidFill>
                          <a:ln w="9525">
                            <a:solidFill>
                              <a:srgbClr val="000000"/>
                            </a:solidFill>
                            <a:miter lim="800000"/>
                            <a:headEnd/>
                            <a:tailEnd/>
                          </a:ln>
                        </wps:spPr>
                        <wps:txbx>
                          <w:txbxContent>
                            <w:p w14:paraId="17D405A1" w14:textId="77777777" w:rsidR="00F96826" w:rsidRDefault="00F96826" w:rsidP="00110809">
                              <w:pPr>
                                <w:spacing w:after="0"/>
                                <w:jc w:val="center"/>
                              </w:pPr>
                              <w:r>
                                <w:t xml:space="preserve">Bioavailability, </w:t>
                              </w:r>
                              <w:r>
                                <w:t>stability  and drug interaction</w:t>
                              </w:r>
                            </w:p>
                          </w:txbxContent>
                        </wps:txbx>
                        <wps:bodyPr rot="0" vert="horz" wrap="square" lIns="91440" tIns="45720" rIns="91440" bIns="45720" anchor="t" anchorCtr="0">
                          <a:noAutofit/>
                        </wps:bodyPr>
                      </wps:wsp>
                      <wps:wsp>
                        <wps:cNvPr id="206" name="Connector: Elbow 206"/>
                        <wps:cNvCnPr/>
                        <wps:spPr>
                          <a:xfrm>
                            <a:off x="3876675" y="5143500"/>
                            <a:ext cx="1307465" cy="266700"/>
                          </a:xfrm>
                          <a:prstGeom prst="bentConnector3">
                            <a:avLst>
                              <a:gd name="adj1" fmla="val 10002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07" name="Connector: Elbow 207"/>
                        <wps:cNvCnPr/>
                        <wps:spPr>
                          <a:xfrm flipH="1">
                            <a:off x="3762375" y="5991225"/>
                            <a:ext cx="1376680" cy="219075"/>
                          </a:xfrm>
                          <a:prstGeom prst="bentConnector3">
                            <a:avLst>
                              <a:gd name="adj1" fmla="val -71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BE056B" id="Group 209" o:spid="_x0000_s1026" style="position:absolute;margin-left:20.25pt;margin-top:.65pt;width:459.75pt;height:494.25pt;z-index:251666432" coordsize="58388,6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">
                <v:roundrect id="_x0000_s1027" style="position:absolute;left:15144;top:41719;width:22759;height:4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">
                  <v:stroke joinstyle="miter"/>
                  <v:textbox>
                    <w:txbxContent>
                      <w:p w14:paraId="6C510DDA" w14:textId="77777777" w:rsidR="00F96826" w:rsidRDefault="00F96826" w:rsidP="00110809">
                        <w:pPr>
                          <w:spacing w:after="0"/>
                          <w:jc w:val="center"/>
                        </w:pPr>
                        <w:r>
                          <w:t>Formulation of COVID-19 therapeutic natural products</w:t>
                        </w:r>
                      </w:p>
                    </w:txbxContent>
                  </v:textbox>
                </v:roundrect>
                <v:shapetype id="_x0000_t32" coordsize="21600,21600" o:spt="32" o:oned="t" path="m,l21600,21600e" filled="f">
                  <v:path arrowok="t" fillok="f" o:connecttype="none"/>
                  <o:lock v:ext="edit" shapetype="t"/>
                </v:shapetype>
                <v:shape id="Straight Arrow Connector 198" o:spid="_x0000_s1028" type="#_x0000_t32" style="position:absolute;left:27051;top:46863;width:0;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" strokecolor="#4472c4 [3204]" strokeweight="2.25pt">
                  <v:stroke endarrow="block" joinstyle="miter"/>
                </v:shape>
                <v:roundrect id="_x0000_s1029" style="position:absolute;left:14763;top:58007;width:22759;height:4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">
                  <v:stroke joinstyle="miter"/>
                  <v:textbox>
                    <w:txbxContent>
                      <w:p w14:paraId="56A4F68F" w14:textId="77777777" w:rsidR="00F96826" w:rsidRDefault="00F96826" w:rsidP="00110809">
                        <w:pPr>
                          <w:spacing w:after="0"/>
                          <w:jc w:val="center"/>
                        </w:pPr>
                        <w:r>
                          <w:t>Clinical validation of COVID 19 products</w:t>
                        </w:r>
                      </w:p>
                    </w:txbxContent>
                  </v:textbox>
                </v:roundrect>
                <v:shape id="Straight Arrow Connector 203" o:spid="_x0000_s1030" type="#_x0000_t32" style="position:absolute;left:27051;top:54102;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" strokecolor="#4472c4 [3204]" strokeweight="2.25pt">
                  <v:stroke endarrow="block" joinstyle="miter"/>
                </v:shape>
                <v:group id="Group 208" o:spid="_x0000_s1031" style="position:absolute;width:52006;height:44767" coordsize="52006,4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oundrect id="_x0000_s1032" style="position:absolute;left:6096;top:31813;width:9480;height:5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">
                    <v:stroke joinstyle="miter"/>
                    <v:textbox>
                      <w:txbxContent>
                        <w:p w14:paraId="6BD85F2F" w14:textId="77777777" w:rsidR="00F96826" w:rsidRDefault="00F96826" w:rsidP="00110809">
                          <w:pPr>
                            <w:spacing w:after="0"/>
                          </w:pPr>
                          <w:r>
                            <w:t>Anti-viral</w:t>
                          </w:r>
                        </w:p>
                        <w:p w14:paraId="66C88FEC" w14:textId="77777777" w:rsidR="00F96826" w:rsidRDefault="00F96826" w:rsidP="00110809">
                          <w:pPr>
                            <w:spacing w:after="0"/>
                          </w:pPr>
                          <w:r>
                            <w:t xml:space="preserve"> activity</w:t>
                          </w:r>
                        </w:p>
                      </w:txbxContent>
                    </v:textbox>
                  </v:roundrect>
                  <v:roundrect id="_x0000_s1033" style="position:absolute;left:16192;top:31718;width:13132;height:4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">
                    <v:stroke joinstyle="miter"/>
                    <v:textbox>
                      <w:txbxContent>
                        <w:p w14:paraId="1E5FA716" w14:textId="77777777" w:rsidR="00F96826" w:rsidRDefault="00F96826" w:rsidP="00110809">
                          <w:pPr>
                            <w:spacing w:after="0" w:line="240" w:lineRule="auto"/>
                            <w:jc w:val="center"/>
                          </w:pPr>
                          <w:r>
                            <w:t>Anti-inflammatory</w:t>
                          </w:r>
                        </w:p>
                        <w:p w14:paraId="5699C956" w14:textId="77777777" w:rsidR="00F96826" w:rsidRDefault="00F96826" w:rsidP="00110809">
                          <w:pPr>
                            <w:spacing w:after="0" w:line="240" w:lineRule="auto"/>
                          </w:pPr>
                          <w:r>
                            <w:t>activity</w:t>
                          </w:r>
                        </w:p>
                      </w:txbxContent>
                    </v:textbox>
                  </v:roundrect>
                  <v:roundrect id="_x0000_s1034" style="position:absolute;left:31051;top:31718;width:9430;height:49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">
                    <v:stroke joinstyle="miter"/>
                    <v:textbox>
                      <w:txbxContent>
                        <w:p w14:paraId="4830680C" w14:textId="77777777" w:rsidR="00F96826" w:rsidRDefault="00F96826" w:rsidP="00110809">
                          <w:r>
                            <w:t>Anti-pyretic activity</w:t>
                          </w:r>
                        </w:p>
                      </w:txbxContent>
                    </v:textbox>
                  </v:roundrect>
                  <v:shape id="Straight Arrow Connector 15" o:spid="_x0000_s1035" type="#_x0000_t32" style="position:absolute;left:21621;top:27908;width:0;height:3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" strokecolor="#4472c4 [3204]" strokeweight="2.25pt">
                    <v:stroke endarrow="block" joinstyle="miter"/>
                  </v:shape>
                  <v:shape id="Straight Arrow Connector 16" o:spid="_x0000_s1036" type="#_x0000_t32" style="position:absolute;left:35909;top:27908;width:0;height:3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" strokecolor="#4472c4 [3204]" strokeweight="2.25pt">
                    <v:stroke endarrow="block" joinstyle="miter"/>
                  </v:shape>
                  <v:shape id="Straight Arrow Connector 17" o:spid="_x0000_s1037" type="#_x0000_t32" style="position:absolute;left:46958;top:27717;width:0;height:38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" strokecolor="#4472c4 [3204]" strokeweight="2.25pt">
                    <v:stroke endarrow="block" joinstyle="miter"/>
                  </v:shape>
                  <v:shape id="Straight Arrow Connector 19" o:spid="_x0000_s1038" type="#_x0000_t32" style="position:absolute;left:27432;top:21431;width:0;height:5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" strokecolor="#4472c4 [3204]" strokeweight="2.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39" type="#_x0000_t34" style="position:absolute;left:9715;top:36576;width:5553;height:627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" adj="-155" strokecolor="#4472c4 [3204]" strokeweight="2.25pt">
                    <v:stroke endarrow="block"/>
                  </v:shape>
                  <v:shape id="Straight Arrow Connector 22" o:spid="_x0000_s1040" type="#_x0000_t32" style="position:absolute;left:21526;top:36195;width:0;height:5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" strokecolor="#4472c4 [3204]" strokeweight="2.25pt">
                    <v:stroke endarrow="block" joinstyle="miter"/>
                  </v:shape>
                  <v:shape id="Straight Arrow Connector 23" o:spid="_x0000_s1041" type="#_x0000_t32" style="position:absolute;left:35147;top:36099;width:0;height:54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" strokecolor="#4472c4 [3204]" strokeweight="2.25pt">
                    <v:stroke endarrow="block" joinstyle="miter"/>
                  </v:shape>
                  <v:shape id="Connector: Elbow 24" o:spid="_x0000_s1042" type="#_x0000_t34" style="position:absolute;left:37814;top:36576;width:9963;height:645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" adj="-155" strokecolor="#4472c4 [3204]" strokeweight="2.25pt">
                    <v:stroke endarrow="block"/>
                  </v:shape>
                  <v:shape id="Straight Arrow Connector 199" o:spid="_x0000_s1043" type="#_x0000_t32" style="position:absolute;left:38862;top:21621;width:0;height:54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" strokecolor="#4472c4 [3204]" strokeweight="2.25pt">
                    <v:stroke endarrow="block" joinstyle="miter"/>
                  </v:shape>
                  <v:shape id="Straight Arrow Connector 201" o:spid="_x0000_s1044" type="#_x0000_t32" style="position:absolute;left:46386;top:21907;width:0;height:5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" strokecolor="#4472c4 [3204]" strokeweight="2.25pt">
                    <v:stroke endarrow="block" joinstyle="miter"/>
                  </v:shape>
                  <v:group id="Group 1" o:spid="_x0000_s1045" style="position:absolute;width:51911;height:43851" coordsize="51911,4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oundrect id="_x0000_s1046" style="position:absolute;left:13239;width:10211;height:34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">
                      <v:stroke joinstyle="miter"/>
                      <v:textbox>
                        <w:txbxContent>
                          <w:p w14:paraId="1D395EB2" w14:textId="77777777" w:rsidR="00F96826" w:rsidRDefault="00F96826" w:rsidP="00110809">
                            <w:r>
                              <w:t>Bee venom</w:t>
                            </w:r>
                          </w:p>
                        </w:txbxContent>
                      </v:textbox>
                    </v:roundrect>
                    <v:roundrect id="_x0000_s1047" style="position:absolute;left:24193;width:12389;height:34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">
                      <v:stroke joinstyle="miter"/>
                      <v:textbox>
                        <w:txbxContent>
                          <w:p w14:paraId="41136D9A" w14:textId="77777777" w:rsidR="00F96826" w:rsidRPr="00207112" w:rsidRDefault="00F96826" w:rsidP="00110809">
                            <w:pPr>
                              <w:rPr>
                                <w:i/>
                                <w:iCs/>
                              </w:rPr>
                            </w:pPr>
                            <w:r>
                              <w:rPr>
                                <w:rFonts w:ascii="Times New Roman" w:hAnsi="Times New Roman" w:cs="Times New Roman"/>
                                <w:i/>
                                <w:iCs/>
                                <w:color w:val="000000" w:themeColor="text1"/>
                                <w:sz w:val="24"/>
                                <w:szCs w:val="24"/>
                              </w:rPr>
                              <w:t xml:space="preserve">W. </w:t>
                            </w:r>
                            <w:proofErr w:type="spellStart"/>
                            <w:r>
                              <w:rPr>
                                <w:rFonts w:ascii="Times New Roman" w:hAnsi="Times New Roman" w:cs="Times New Roman"/>
                                <w:i/>
                                <w:iCs/>
                                <w:color w:val="000000" w:themeColor="text1"/>
                                <w:sz w:val="24"/>
                                <w:szCs w:val="24"/>
                              </w:rPr>
                              <w:t>ugandensis</w:t>
                            </w:r>
                            <w:proofErr w:type="spellEnd"/>
                          </w:p>
                        </w:txbxContent>
                      </v:textbox>
                    </v:roundrect>
                    <v:roundrect id="_x0000_s1048" style="position:absolute;top:9239;width:18624;height:30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">
                      <v:stroke joinstyle="miter"/>
                      <v:textbox>
                        <w:txbxContent>
                          <w:p w14:paraId="0DBE0E9A" w14:textId="77777777" w:rsidR="00F96826" w:rsidRDefault="00F96826" w:rsidP="00110809">
                            <w:r>
                              <w:t>Chemical analysis</w:t>
                            </w:r>
                          </w:p>
                        </w:txbxContent>
                      </v:textbox>
                    </v:roundrect>
                    <v:shape id="Straight Arrow Connector 12" o:spid="_x0000_s1049" type="#_x0000_t32" style="position:absolute;left:18478;top:3429;width:0;height:2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" strokecolor="#4472c4 [3204]" strokeweight="2.25pt">
                      <v:stroke endarrow="block" joinstyle="miter"/>
                    </v:shape>
                    <v:shape id="Straight Arrow Connector 13" o:spid="_x0000_s1050" type="#_x0000_t32" style="position:absolute;left:28670;top:3619;width:0;height:2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" strokecolor="#4472c4 [3204]" strokeweight="2.25pt">
                      <v:stroke endarrow="block" joinstyle="miter"/>
                    </v:shape>
                    <v:roundrect id="_x0000_s1051" style="position:absolute;left:35337;top:9048;width:10452;height:32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">
                      <v:stroke joinstyle="miter"/>
                      <v:textbox>
                        <w:txbxContent>
                          <w:p w14:paraId="545D5C96" w14:textId="77777777" w:rsidR="00F96826" w:rsidRDefault="00F96826" w:rsidP="00110809">
                            <w:proofErr w:type="gramStart"/>
                            <w:r>
                              <w:t>Safety  studies</w:t>
                            </w:r>
                            <w:proofErr w:type="gramEnd"/>
                          </w:p>
                        </w:txbxContent>
                      </v:textbox>
                    </v:roundrect>
                    <v:roundrect id="_x0000_s1052" style="position:absolute;left:23431;top:15811;width:8268;height:5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">
                      <v:stroke joinstyle="miter"/>
                      <v:textbox>
                        <w:txbxContent>
                          <w:p w14:paraId="03303399" w14:textId="77777777" w:rsidR="00F96826" w:rsidRDefault="00F96826" w:rsidP="00110809">
                            <w:pPr>
                              <w:spacing w:after="0"/>
                            </w:pPr>
                            <w:r>
                              <w:t>Acute toxicity</w:t>
                            </w:r>
                          </w:p>
                        </w:txbxContent>
                      </v:textbox>
                    </v:roundrect>
                    <v:roundrect id="_x0000_s1053" style="position:absolute;left:35052;top:15906;width:8166;height:50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">
                      <v:stroke joinstyle="miter"/>
                      <v:textbox>
                        <w:txbxContent>
                          <w:p w14:paraId="656B2D5A" w14:textId="77777777" w:rsidR="00F96826" w:rsidRDefault="00F96826" w:rsidP="00110809">
                            <w:pPr>
                              <w:spacing w:after="0"/>
                            </w:pPr>
                            <w:r>
                              <w:t>Sub-acute toxicity</w:t>
                            </w:r>
                          </w:p>
                        </w:txbxContent>
                      </v:textbox>
                    </v:roundrect>
                    <v:roundrect id="_x0000_s1054" style="position:absolute;left:44958;top:15906;width:6953;height:50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">
                      <v:stroke joinstyle="miter"/>
                      <v:textbox>
                        <w:txbxContent>
                          <w:p w14:paraId="3581B6A5" w14:textId="77777777" w:rsidR="00F96826" w:rsidRDefault="00F96826" w:rsidP="00110809">
                            <w:r>
                              <w:t>Chronic toxicity</w:t>
                            </w:r>
                          </w:p>
                        </w:txbxContent>
                      </v:textbox>
                    </v:roundrect>
                    <v:line id="Straight Connector 29" o:spid="_x0000_s1055" style="position:absolute;visibility:visible;mso-wrap-style:square" from="4114,6628" to="38862,6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" strokecolor="#4472c4 [3204]" strokeweight="2.25pt">
                      <v:stroke joinstyle="miter"/>
                    </v:line>
                    <v:shape id="Straight Arrow Connector 30" o:spid="_x0000_s1056" type="#_x0000_t32" style="position:absolute;left:4572;top:6477;width:0;height:2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" strokecolor="#4472c4 [3204]" strokeweight="2.25pt">
                      <v:stroke endarrow="block" joinstyle="miter"/>
                    </v:shape>
                    <v:shape id="Straight Arrow Connector 31" o:spid="_x0000_s1057" type="#_x0000_t32" style="position:absolute;left:38481;top:6477;width:0;height:29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" strokecolor="#4472c4 [3204]" strokeweight="2.25pt">
                      <v:stroke endarrow="block" joinstyle="miter"/>
                    </v:shape>
                    <v:line id="Straight Connector 192" o:spid="_x0000_s1058" style="position:absolute;visibility:visible;mso-wrap-style:square" from="28003,13239" to="48120,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" strokecolor="#4472c4 [3204]" strokeweight="2.25pt">
                      <v:stroke joinstyle="miter"/>
                    </v:line>
                    <v:shape id="Straight Arrow Connector 193" o:spid="_x0000_s1059" type="#_x0000_t32" style="position:absolute;left:28194;top:13239;width:0;height:2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" strokecolor="#4472c4 [3204]" strokeweight="2.25pt">
                      <v:stroke endarrow="block" joinstyle="miter"/>
                    </v:shape>
                    <v:shape id="Straight Arrow Connector 194" o:spid="_x0000_s1060" type="#_x0000_t32" style="position:absolute;left:38766;top:13430;width:0;height:2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" strokecolor="#4472c4 [3204]" strokeweight="2.25pt">
                      <v:stroke endarrow="block" joinstyle="miter"/>
                    </v:shape>
                    <v:shape id="Straight Arrow Connector 196" o:spid="_x0000_s1061" type="#_x0000_t32" style="position:absolute;left:10096;top:12287;width:0;height:15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" strokecolor="#4472c4 [3204]" strokeweight="2.25pt">
                      <v:stroke endarrow="block" joinstyle="miter"/>
                    </v:shape>
                    <v:shape id="Connector: Elbow 204" o:spid="_x0000_s1062" type="#_x0000_t34" style="position:absolute;left:3524;top:12573;width:11678;height:3127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" adj="-155" strokecolor="#4472c4 [3204]" strokeweight="2.25pt">
                      <v:stroke endarrow="block"/>
                    </v:shape>
                  </v:group>
                  <v:shape id="Connector: Elbow 11" o:spid="_x0000_s1063" type="#_x0000_t34" style="position:absolute;left:37909;top:18764;width:14097;height:2600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" adj="29121" strokecolor="#4472c4 [3204]" strokeweight="2.25pt">
                    <v:stroke endarrow="block"/>
                  </v:shape>
                </v:group>
                <v:roundrect id="_x0000_s1064" style="position:absolute;left:40005;top:53435;width:18383;height:6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">
                  <v:stroke joinstyle="miter"/>
                  <v:textbox>
                    <w:txbxContent>
                      <w:p w14:paraId="17D405A1" w14:textId="77777777" w:rsidR="00F96826" w:rsidRDefault="00F96826" w:rsidP="00110809">
                        <w:pPr>
                          <w:spacing w:after="0"/>
                          <w:jc w:val="center"/>
                        </w:pPr>
                        <w:r>
                          <w:t xml:space="preserve">Bioavailability, </w:t>
                        </w:r>
                        <w:proofErr w:type="gramStart"/>
                        <w:r>
                          <w:t>stability  and</w:t>
                        </w:r>
                        <w:proofErr w:type="gramEnd"/>
                        <w:r>
                          <w:t xml:space="preserve"> drug interaction</w:t>
                        </w:r>
                      </w:p>
                    </w:txbxContent>
                  </v:textbox>
                </v:roundrect>
                <v:shape id="Connector: Elbow 206" o:spid="_x0000_s1065" type="#_x0000_t34" style="position:absolute;left:38766;top:51435;width:13075;height:26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" adj="21606" strokecolor="#4472c4 [3204]" strokeweight="2.25pt">
                  <v:stroke endarrow="block"/>
                </v:shape>
                <v:shape id="Connector: Elbow 207" o:spid="_x0000_s1066" type="#_x0000_t34" style="position:absolute;left:37623;top:59912;width:13767;height:219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" adj="-155" strokecolor="#4472c4 [3204]" strokeweight="2.25pt">
                  <v:stroke endarrow="block"/>
                </v:shape>
              </v:group>
            </w:pict>
          </mc:Fallback>
        </mc:AlternateContent>
      </w:r>
      <w:r>
        <w:rPr>
          <w:noProof/>
        </w:rPr>
        <mc:AlternateContent>
          <mc:Choice Requires="wps">
            <w:drawing>
              <wp:anchor distT="0" distB="0" distL="114300" distR="114300" simplePos="0" relativeHeight="251668480" behindDoc="0" locked="0" layoutInCell="1" allowOverlap="1" wp14:anchorId="28F55144" wp14:editId="2B604D04">
                <wp:simplePos x="0" y="0"/>
                <wp:positionH relativeFrom="column">
                  <wp:posOffset>428625</wp:posOffset>
                </wp:positionH>
                <wp:positionV relativeFrom="paragraph">
                  <wp:posOffset>78105</wp:posOffset>
                </wp:positionV>
                <wp:extent cx="1021080" cy="340360"/>
                <wp:effectExtent l="0" t="0" r="0" b="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40360"/>
                        </a:xfrm>
                        <a:prstGeom prst="roundRect">
                          <a:avLst/>
                        </a:prstGeom>
                        <a:solidFill>
                          <a:srgbClr val="FFFFFF"/>
                        </a:solidFill>
                        <a:ln w="9525">
                          <a:solidFill>
                            <a:srgbClr val="000000"/>
                          </a:solidFill>
                          <a:miter lim="800000"/>
                          <a:headEnd/>
                          <a:tailEnd/>
                        </a:ln>
                      </wps:spPr>
                      <wps:txbx>
                        <w:txbxContent>
                          <w:p w14:paraId="134E356B" w14:textId="673A307F" w:rsidR="00F96826" w:rsidRDefault="00F96826" w:rsidP="0074542D">
                            <w:r>
                              <w:t>Bee propolis</w:t>
                            </w:r>
                          </w:p>
                        </w:txbxContent>
                      </wps:txbx>
                      <wps:bodyPr rot="0" vert="horz" wrap="square" lIns="91440" tIns="45720" rIns="91440" bIns="45720" anchor="t" anchorCtr="0">
                        <a:noAutofit/>
                      </wps:bodyPr>
                    </wps:wsp>
                  </a:graphicData>
                </a:graphic>
              </wp:anchor>
            </w:drawing>
          </mc:Choice>
          <mc:Fallback>
            <w:pict>
              <v:roundrect w14:anchorId="28F55144" id="Text Box 2" o:spid="_x0000_s1067" style="position:absolute;margin-left:33.75pt;margin-top:6.15pt;width:80.4pt;height:26.8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">
                <v:stroke joinstyle="miter"/>
                <v:textbox>
                  <w:txbxContent>
                    <w:p w14:paraId="134E356B" w14:textId="673A307F" w:rsidR="00F96826" w:rsidRDefault="00F96826" w:rsidP="0074542D">
                      <w:r>
                        <w:t>Bee propolis</w:t>
                      </w:r>
                    </w:p>
                  </w:txbxContent>
                </v:textbox>
              </v:roundrect>
            </w:pict>
          </mc:Fallback>
        </mc:AlternateContent>
      </w:r>
    </w:p>
    <w:p w14:paraId="3BBDD3C2" w14:textId="749DBBDF"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7C71824E" w14:textId="623D4395" w:rsidR="00110809" w:rsidRPr="00187B6F" w:rsidRDefault="0074542D" w:rsidP="00110809">
      <w:pPr>
        <w:autoSpaceDE w:val="0"/>
        <w:autoSpaceDN w:val="0"/>
        <w:adjustRightInd w:val="0"/>
        <w:spacing w:after="0" w:line="276" w:lineRule="auto"/>
        <w:rPr>
          <w:rFonts w:ascii="Times New Roman" w:hAnsi="Times New Roman" w:cs="Times New Roman"/>
          <w:b/>
          <w:bCs/>
          <w:sz w:val="24"/>
          <w:szCs w:val="24"/>
        </w:rPr>
      </w:pPr>
      <w:r>
        <w:rPr>
          <w:noProof/>
        </w:rPr>
        <mc:AlternateContent>
          <mc:Choice Requires="wps">
            <w:drawing>
              <wp:anchor distT="0" distB="0" distL="114300" distR="114300" simplePos="0" relativeHeight="251670528" behindDoc="0" locked="0" layoutInCell="1" allowOverlap="1" wp14:anchorId="6C943ED7" wp14:editId="7DE9DA5D">
                <wp:simplePos x="0" y="0"/>
                <wp:positionH relativeFrom="column">
                  <wp:posOffset>697230</wp:posOffset>
                </wp:positionH>
                <wp:positionV relativeFrom="paragraph">
                  <wp:posOffset>6350</wp:posOffset>
                </wp:positionV>
                <wp:extent cx="0" cy="296545"/>
                <wp:effectExtent l="0" t="0" r="0" b="0"/>
                <wp:wrapNone/>
                <wp:docPr id="253" name="Straight Arrow Connector 253"/>
                <wp:cNvGraphicFramePr/>
                <a:graphic xmlns:a="http://schemas.openxmlformats.org/drawingml/2006/main">
                  <a:graphicData uri="http://schemas.microsoft.com/office/word/2010/wordprocessingShape">
                    <wps:wsp>
                      <wps:cNvCnPr/>
                      <wps:spPr>
                        <a:xfrm>
                          <a:off x="0" y="0"/>
                          <a:ext cx="0" cy="29654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3C6B05" id="Straight Arrow Connector 253" o:spid="_x0000_s1026" type="#_x0000_t32" style="position:absolute;margin-left:54.9pt;margin-top:.5pt;width:0;height:23.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" strokecolor="#4472c4 [3204]" strokeweight="2.25pt">
                <v:stroke endarrow="block" joinstyle="miter"/>
              </v:shape>
            </w:pict>
          </mc:Fallback>
        </mc:AlternateContent>
      </w:r>
    </w:p>
    <w:p w14:paraId="29A0D975"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1AC31F5E"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4A972606"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239A9BF5"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r w:rsidRPr="00187B6F">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5DFE1FD2" wp14:editId="7917B5A5">
                <wp:simplePos x="0" y="0"/>
                <wp:positionH relativeFrom="column">
                  <wp:posOffset>4581525</wp:posOffset>
                </wp:positionH>
                <wp:positionV relativeFrom="paragraph">
                  <wp:posOffset>140970</wp:posOffset>
                </wp:positionV>
                <wp:extent cx="0" cy="91440"/>
                <wp:effectExtent l="57150" t="38100" r="57150" b="41910"/>
                <wp:wrapNone/>
                <wp:docPr id="200" name="Straight Arrow Connector 200"/>
                <wp:cNvGraphicFramePr/>
                <a:graphic xmlns:a="http://schemas.openxmlformats.org/drawingml/2006/main">
                  <a:graphicData uri="http://schemas.microsoft.com/office/word/2010/wordprocessingShape">
                    <wps:wsp>
                      <wps:cNvCnPr/>
                      <wps:spPr>
                        <a:xfrm>
                          <a:off x="0" y="0"/>
                          <a:ext cx="0" cy="9144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ED5F86" id="Straight Arrow Connector 200" o:spid="_x0000_s1026" type="#_x0000_t32" style="position:absolute;margin-left:360.75pt;margin-top:11.1pt;width:0;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" strokecolor="#4472c4 [3204]" strokeweight="2.25pt">
                <v:stroke endarrow="block" joinstyle="miter"/>
              </v:shape>
            </w:pict>
          </mc:Fallback>
        </mc:AlternateContent>
      </w:r>
    </w:p>
    <w:p w14:paraId="7D5DCF6E"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r w:rsidRPr="00187B6F">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1DA06C89" wp14:editId="2E708555">
                <wp:simplePos x="0" y="0"/>
                <wp:positionH relativeFrom="column">
                  <wp:posOffset>5510124</wp:posOffset>
                </wp:positionH>
                <wp:positionV relativeFrom="paragraph">
                  <wp:posOffset>36438</wp:posOffset>
                </wp:positionV>
                <wp:extent cx="0" cy="296545"/>
                <wp:effectExtent l="57150" t="0" r="57150" b="46355"/>
                <wp:wrapNone/>
                <wp:docPr id="195" name="Straight Arrow Connector 195"/>
                <wp:cNvGraphicFramePr/>
                <a:graphic xmlns:a="http://schemas.openxmlformats.org/drawingml/2006/main">
                  <a:graphicData uri="http://schemas.microsoft.com/office/word/2010/wordprocessingShape">
                    <wps:wsp>
                      <wps:cNvCnPr/>
                      <wps:spPr>
                        <a:xfrm>
                          <a:off x="0" y="0"/>
                          <a:ext cx="0" cy="29654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C75EC2" id="Straight Arrow Connector 195" o:spid="_x0000_s1026" type="#_x0000_t32" style="position:absolute;margin-left:433.85pt;margin-top:2.85pt;width:0;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" strokecolor="#4472c4 [3204]" strokeweight="2.25pt">
                <v:stroke endarrow="block" joinstyle="miter"/>
              </v:shape>
            </w:pict>
          </mc:Fallback>
        </mc:AlternateContent>
      </w:r>
    </w:p>
    <w:p w14:paraId="12EBAF77"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76B72F7C"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6CA59E48"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28B62246"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6E4DA37B" w14:textId="56D3C21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33858D89" w14:textId="27556F4B"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25939152" w14:textId="274F446A" w:rsidR="00110809" w:rsidRPr="00187B6F" w:rsidRDefault="0074542D" w:rsidP="00110809">
      <w:pPr>
        <w:autoSpaceDE w:val="0"/>
        <w:autoSpaceDN w:val="0"/>
        <w:adjustRightInd w:val="0"/>
        <w:spacing w:after="0" w:line="276" w:lineRule="auto"/>
        <w:rPr>
          <w:rFonts w:ascii="Times New Roman" w:hAnsi="Times New Roman" w:cs="Times New Roman"/>
          <w:b/>
          <w:bCs/>
          <w:sz w:val="24"/>
          <w:szCs w:val="24"/>
        </w:rPr>
      </w:pPr>
      <w:r w:rsidRPr="00187B6F">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4480ADF3" wp14:editId="3E113448">
                <wp:simplePos x="0" y="0"/>
                <wp:positionH relativeFrom="column">
                  <wp:posOffset>1245235</wp:posOffset>
                </wp:positionH>
                <wp:positionV relativeFrom="paragraph">
                  <wp:posOffset>3810</wp:posOffset>
                </wp:positionV>
                <wp:extent cx="0" cy="384242"/>
                <wp:effectExtent l="76200" t="0" r="57150" b="53975"/>
                <wp:wrapNone/>
                <wp:docPr id="14" name="Straight Arrow Connector 14"/>
                <wp:cNvGraphicFramePr/>
                <a:graphic xmlns:a="http://schemas.openxmlformats.org/drawingml/2006/main">
                  <a:graphicData uri="http://schemas.microsoft.com/office/word/2010/wordprocessingShape">
                    <wps:wsp>
                      <wps:cNvCnPr/>
                      <wps:spPr>
                        <a:xfrm>
                          <a:off x="0" y="0"/>
                          <a:ext cx="0" cy="38424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5A479C" id="Straight Arrow Connector 14" o:spid="_x0000_s1026" type="#_x0000_t32" style="position:absolute;margin-left:98.05pt;margin-top:.3pt;width:0;height:30.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" strokecolor="#4472c4 [3204]" strokeweight="2.25pt">
                <v:stroke endarrow="block" joinstyle="miter"/>
              </v:shape>
            </w:pict>
          </mc:Fallback>
        </mc:AlternateContent>
      </w:r>
      <w:r w:rsidRPr="00187B6F">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2DB7E53F" wp14:editId="7008E2D0">
                <wp:simplePos x="0" y="0"/>
                <wp:positionH relativeFrom="column">
                  <wp:posOffset>1219835</wp:posOffset>
                </wp:positionH>
                <wp:positionV relativeFrom="paragraph">
                  <wp:posOffset>26035</wp:posOffset>
                </wp:positionV>
                <wp:extent cx="3749040" cy="0"/>
                <wp:effectExtent l="0" t="19050" r="22860" b="19050"/>
                <wp:wrapNone/>
                <wp:docPr id="18" name="Straight Connector 18"/>
                <wp:cNvGraphicFramePr/>
                <a:graphic xmlns:a="http://schemas.openxmlformats.org/drawingml/2006/main">
                  <a:graphicData uri="http://schemas.microsoft.com/office/word/2010/wordprocessingShape">
                    <wps:wsp>
                      <wps:cNvCnPr/>
                      <wps:spPr>
                        <a:xfrm>
                          <a:off x="0" y="0"/>
                          <a:ext cx="374904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BA41E"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05pt,2.05pt" to="391.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" strokecolor="#4472c4 [3204]" strokeweight="2.25pt">
                <v:stroke joinstyle="miter"/>
              </v:line>
            </w:pict>
          </mc:Fallback>
        </mc:AlternateContent>
      </w:r>
    </w:p>
    <w:p w14:paraId="293AB462" w14:textId="1A0087F4"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4C26D2EA"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r w:rsidRPr="00187B6F">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29F7D7BF" wp14:editId="241C72BC">
                <wp:simplePos x="0" y="0"/>
                <wp:positionH relativeFrom="margin">
                  <wp:posOffset>4829175</wp:posOffset>
                </wp:positionH>
                <wp:positionV relativeFrom="paragraph">
                  <wp:posOffset>71755</wp:posOffset>
                </wp:positionV>
                <wp:extent cx="1059815" cy="485775"/>
                <wp:effectExtent l="0" t="0" r="2603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85775"/>
                        </a:xfrm>
                        <a:prstGeom prst="roundRect">
                          <a:avLst/>
                        </a:prstGeom>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699CCBEA" w14:textId="77777777" w:rsidR="00F96826" w:rsidRDefault="00F96826" w:rsidP="00110809">
                            <w:r>
                              <w:t>Immuno- modulatory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9F7D7BF" id="_x0000_s1068" style="position:absolute;margin-left:380.25pt;margin-top:5.65pt;width:83.45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" fillcolor="white [3201]" strokecolor="black [3213]" strokeweight="1pt">
                <v:stroke joinstyle="miter"/>
                <v:textbox>
                  <w:txbxContent>
                    <w:p w14:paraId="699CCBEA" w14:textId="77777777" w:rsidR="00F96826" w:rsidRDefault="00F96826" w:rsidP="00110809">
                      <w:r>
                        <w:t>Immuno- modulatory activity</w:t>
                      </w:r>
                    </w:p>
                  </w:txbxContent>
                </v:textbox>
                <w10:wrap type="square" anchorx="margin"/>
              </v:roundrect>
            </w:pict>
          </mc:Fallback>
        </mc:AlternateContent>
      </w:r>
    </w:p>
    <w:p w14:paraId="08764782"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3CA1FA4D"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2D0C3F08" w14:textId="77777777" w:rsidR="00110809" w:rsidRPr="00187B6F" w:rsidRDefault="00110809" w:rsidP="00110809">
      <w:pPr>
        <w:tabs>
          <w:tab w:val="center" w:pos="4680"/>
        </w:tabs>
        <w:autoSpaceDE w:val="0"/>
        <w:autoSpaceDN w:val="0"/>
        <w:adjustRightInd w:val="0"/>
        <w:spacing w:after="0" w:line="276" w:lineRule="auto"/>
        <w:rPr>
          <w:rFonts w:ascii="Times New Roman" w:hAnsi="Times New Roman" w:cs="Times New Roman"/>
          <w:b/>
          <w:bCs/>
          <w:sz w:val="24"/>
          <w:szCs w:val="24"/>
        </w:rPr>
      </w:pPr>
      <w:r w:rsidRPr="00187B6F">
        <w:rPr>
          <w:rFonts w:ascii="Times New Roman" w:hAnsi="Times New Roman" w:cs="Times New Roman"/>
          <w:b/>
          <w:bCs/>
          <w:sz w:val="24"/>
          <w:szCs w:val="24"/>
        </w:rPr>
        <w:tab/>
      </w:r>
    </w:p>
    <w:p w14:paraId="49DACE54"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6A2A3DBC"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718F519A"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r w:rsidRPr="00187B6F">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726A608C" wp14:editId="7606DB49">
                <wp:simplePos x="0" y="0"/>
                <wp:positionH relativeFrom="column">
                  <wp:posOffset>1064368</wp:posOffset>
                </wp:positionH>
                <wp:positionV relativeFrom="paragraph">
                  <wp:posOffset>73957</wp:posOffset>
                </wp:positionV>
                <wp:extent cx="1192111" cy="749098"/>
                <wp:effectExtent l="38100" t="19050" r="65405" b="89535"/>
                <wp:wrapNone/>
                <wp:docPr id="205" name="Connector: Elbow 205"/>
                <wp:cNvGraphicFramePr/>
                <a:graphic xmlns:a="http://schemas.openxmlformats.org/drawingml/2006/main">
                  <a:graphicData uri="http://schemas.microsoft.com/office/word/2010/wordprocessingShape">
                    <wps:wsp>
                      <wps:cNvCnPr/>
                      <wps:spPr>
                        <a:xfrm>
                          <a:off x="0" y="0"/>
                          <a:ext cx="1192111" cy="749098"/>
                        </a:xfrm>
                        <a:prstGeom prst="bentConnector3">
                          <a:avLst>
                            <a:gd name="adj1" fmla="val -718"/>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AE6D45" id="Connector: Elbow 205" o:spid="_x0000_s1026" type="#_x0000_t34" style="position:absolute;margin-left:83.8pt;margin-top:5.8pt;width:93.85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" adj="-155" strokecolor="#4472c4 [3204]" strokeweight="2.25pt">
                <v:stroke endarrow="block"/>
              </v:shape>
            </w:pict>
          </mc:Fallback>
        </mc:AlternateContent>
      </w:r>
    </w:p>
    <w:p w14:paraId="223A67E6"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35B0AC36"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55CB5C4C"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r w:rsidRPr="00187B6F">
        <w:rPr>
          <w:rFonts w:ascii="Times New Roman" w:hAnsi="Times New Roman" w:cs="Times New Roman"/>
          <w:b/>
          <w:bCs/>
          <w:noProof/>
          <w:sz w:val="24"/>
          <w:szCs w:val="24"/>
        </w:rPr>
        <mc:AlternateContent>
          <mc:Choice Requires="wps">
            <w:drawing>
              <wp:anchor distT="45720" distB="45720" distL="114300" distR="114300" simplePos="0" relativeHeight="251663360" behindDoc="0" locked="0" layoutInCell="1" allowOverlap="1" wp14:anchorId="00176640" wp14:editId="1CBA59ED">
                <wp:simplePos x="0" y="0"/>
                <wp:positionH relativeFrom="column">
                  <wp:posOffset>2261100</wp:posOffset>
                </wp:positionH>
                <wp:positionV relativeFrom="paragraph">
                  <wp:posOffset>4445</wp:posOffset>
                </wp:positionV>
                <wp:extent cx="2275840" cy="466725"/>
                <wp:effectExtent l="0" t="0" r="1016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466725"/>
                        </a:xfrm>
                        <a:prstGeom prst="roundRect">
                          <a:avLst/>
                        </a:prstGeom>
                        <a:solidFill>
                          <a:srgbClr val="FFFFFF"/>
                        </a:solidFill>
                        <a:ln w="9525">
                          <a:solidFill>
                            <a:srgbClr val="000000"/>
                          </a:solidFill>
                          <a:miter lim="800000"/>
                          <a:headEnd/>
                          <a:tailEnd/>
                        </a:ln>
                      </wps:spPr>
                      <wps:txbx>
                        <w:txbxContent>
                          <w:p w14:paraId="3E25DAA8" w14:textId="77777777" w:rsidR="00F96826" w:rsidRDefault="00F96826" w:rsidP="00110809">
                            <w:pPr>
                              <w:spacing w:after="0"/>
                              <w:jc w:val="center"/>
                            </w:pPr>
                            <w:r>
                              <w:t xml:space="preserve">Production </w:t>
                            </w:r>
                            <w:r>
                              <w:t>of  COVID 19 therapeutics natural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0176640" id="_x0000_s1069" style="position:absolute;margin-left:178.05pt;margin-top:.35pt;width:179.2pt;height:3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">
                <v:stroke joinstyle="miter"/>
                <v:textbox>
                  <w:txbxContent>
                    <w:p w14:paraId="3E25DAA8" w14:textId="77777777" w:rsidR="00F96826" w:rsidRDefault="00F96826" w:rsidP="00110809">
                      <w:pPr>
                        <w:spacing w:after="0"/>
                        <w:jc w:val="center"/>
                      </w:pPr>
                      <w:r>
                        <w:t xml:space="preserve">Production </w:t>
                      </w:r>
                      <w:proofErr w:type="gramStart"/>
                      <w:r>
                        <w:t>of  COVID</w:t>
                      </w:r>
                      <w:proofErr w:type="gramEnd"/>
                      <w:r>
                        <w:t xml:space="preserve"> 19 therapeutics natural Products</w:t>
                      </w:r>
                    </w:p>
                  </w:txbxContent>
                </v:textbox>
                <w10:wrap type="square"/>
              </v:roundrect>
            </w:pict>
          </mc:Fallback>
        </mc:AlternateContent>
      </w:r>
    </w:p>
    <w:p w14:paraId="75A0B0CA"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30AB25C7"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30D50874" w14:textId="77777777" w:rsidR="00110809" w:rsidRPr="00187B6F" w:rsidRDefault="00110809" w:rsidP="00110809">
      <w:pPr>
        <w:autoSpaceDE w:val="0"/>
        <w:autoSpaceDN w:val="0"/>
        <w:adjustRightInd w:val="0"/>
        <w:spacing w:after="0" w:line="276" w:lineRule="auto"/>
        <w:rPr>
          <w:rFonts w:ascii="Times New Roman" w:hAnsi="Times New Roman" w:cs="Times New Roman"/>
          <w:b/>
          <w:bCs/>
          <w:sz w:val="24"/>
          <w:szCs w:val="24"/>
        </w:rPr>
      </w:pPr>
    </w:p>
    <w:p w14:paraId="23E5A637" w14:textId="0E32534A" w:rsidR="00110809" w:rsidRDefault="00110809" w:rsidP="00110809">
      <w:pPr>
        <w:autoSpaceDE w:val="0"/>
        <w:autoSpaceDN w:val="0"/>
        <w:adjustRightInd w:val="0"/>
        <w:spacing w:after="0" w:line="276" w:lineRule="auto"/>
        <w:rPr>
          <w:rFonts w:ascii="Times New Roman" w:hAnsi="Times New Roman" w:cs="Times New Roman"/>
          <w:b/>
          <w:bCs/>
          <w:sz w:val="24"/>
          <w:szCs w:val="24"/>
        </w:rPr>
      </w:pPr>
    </w:p>
    <w:p w14:paraId="3BB1F089" w14:textId="34658984" w:rsidR="00060059" w:rsidRDefault="00060059" w:rsidP="00110809">
      <w:pPr>
        <w:autoSpaceDE w:val="0"/>
        <w:autoSpaceDN w:val="0"/>
        <w:adjustRightInd w:val="0"/>
        <w:spacing w:after="0" w:line="276" w:lineRule="auto"/>
        <w:rPr>
          <w:rFonts w:ascii="Times New Roman" w:hAnsi="Times New Roman" w:cs="Times New Roman"/>
          <w:b/>
          <w:bCs/>
          <w:sz w:val="24"/>
          <w:szCs w:val="24"/>
        </w:rPr>
      </w:pPr>
    </w:p>
    <w:p w14:paraId="36596D50" w14:textId="77777777" w:rsidR="00060059" w:rsidRDefault="00060059" w:rsidP="00110809">
      <w:pPr>
        <w:autoSpaceDE w:val="0"/>
        <w:autoSpaceDN w:val="0"/>
        <w:adjustRightInd w:val="0"/>
        <w:spacing w:after="0" w:line="276" w:lineRule="auto"/>
        <w:rPr>
          <w:rFonts w:ascii="Times New Roman" w:hAnsi="Times New Roman" w:cs="Times New Roman"/>
          <w:b/>
          <w:bCs/>
          <w:sz w:val="24"/>
          <w:szCs w:val="24"/>
        </w:rPr>
      </w:pPr>
    </w:p>
    <w:p w14:paraId="3C2657A9" w14:textId="77777777" w:rsidR="00110809" w:rsidRPr="00187B6F" w:rsidRDefault="00110809" w:rsidP="00110809">
      <w:pPr>
        <w:pStyle w:val="Heading1"/>
        <w:jc w:val="both"/>
        <w:rPr>
          <w:rFonts w:ascii="Times New Roman" w:hAnsi="Times New Roman" w:cs="Times New Roman"/>
          <w:b/>
          <w:bCs/>
          <w:color w:val="000000" w:themeColor="text1"/>
          <w:sz w:val="24"/>
          <w:szCs w:val="24"/>
        </w:rPr>
      </w:pPr>
      <w:bookmarkStart w:id="16" w:name="_Toc49925636"/>
      <w:bookmarkStart w:id="17" w:name="_Toc50097041"/>
      <w:r w:rsidRPr="00187B6F">
        <w:rPr>
          <w:rFonts w:ascii="Times New Roman" w:hAnsi="Times New Roman" w:cs="Times New Roman"/>
          <w:b/>
          <w:bCs/>
          <w:color w:val="000000" w:themeColor="text1"/>
          <w:sz w:val="24"/>
          <w:szCs w:val="24"/>
        </w:rPr>
        <w:lastRenderedPageBreak/>
        <w:t>2.0 LITERATURE REVIEW</w:t>
      </w:r>
      <w:bookmarkEnd w:id="16"/>
      <w:bookmarkEnd w:id="17"/>
    </w:p>
    <w:p w14:paraId="25FDB368"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b/>
          <w:bCs/>
          <w:sz w:val="24"/>
          <w:szCs w:val="24"/>
        </w:rPr>
      </w:pPr>
    </w:p>
    <w:p w14:paraId="10D85B6D" w14:textId="77777777" w:rsidR="00110809" w:rsidRPr="00187B6F" w:rsidRDefault="00110809" w:rsidP="00110809">
      <w:pPr>
        <w:pStyle w:val="Heading2"/>
        <w:jc w:val="both"/>
        <w:rPr>
          <w:rFonts w:ascii="Times New Roman" w:hAnsi="Times New Roman" w:cs="Times New Roman"/>
          <w:b/>
          <w:bCs/>
          <w:color w:val="000000" w:themeColor="text1"/>
          <w:sz w:val="24"/>
          <w:szCs w:val="24"/>
        </w:rPr>
      </w:pPr>
      <w:bookmarkStart w:id="18" w:name="_Toc49925637"/>
      <w:bookmarkStart w:id="19" w:name="_Toc50097042"/>
      <w:r w:rsidRPr="00187B6F">
        <w:rPr>
          <w:rFonts w:ascii="Times New Roman" w:hAnsi="Times New Roman" w:cs="Times New Roman"/>
          <w:b/>
          <w:bCs/>
          <w:color w:val="000000" w:themeColor="text1"/>
          <w:sz w:val="24"/>
          <w:szCs w:val="24"/>
        </w:rPr>
        <w:t xml:space="preserve">2.1 </w:t>
      </w:r>
      <w:r>
        <w:rPr>
          <w:rFonts w:ascii="Times New Roman" w:hAnsi="Times New Roman" w:cs="Times New Roman"/>
          <w:b/>
          <w:bCs/>
          <w:color w:val="000000" w:themeColor="text1"/>
          <w:sz w:val="24"/>
          <w:szCs w:val="24"/>
        </w:rPr>
        <w:t xml:space="preserve">Over view of </w:t>
      </w:r>
      <w:r w:rsidRPr="00187B6F">
        <w:rPr>
          <w:rFonts w:ascii="Times New Roman" w:hAnsi="Times New Roman" w:cs="Times New Roman"/>
          <w:b/>
          <w:bCs/>
          <w:color w:val="000000" w:themeColor="text1"/>
          <w:sz w:val="24"/>
          <w:szCs w:val="24"/>
        </w:rPr>
        <w:t>COVID 19</w:t>
      </w:r>
      <w:bookmarkEnd w:id="18"/>
      <w:bookmarkEnd w:id="19"/>
    </w:p>
    <w:p w14:paraId="57381261" w14:textId="77777777" w:rsidR="00110809" w:rsidRPr="00187B6F" w:rsidRDefault="00110809" w:rsidP="00110809">
      <w:pPr>
        <w:pStyle w:val="Heading3"/>
        <w:jc w:val="both"/>
        <w:rPr>
          <w:rFonts w:ascii="Times New Roman" w:hAnsi="Times New Roman" w:cs="Times New Roman"/>
          <w:b/>
          <w:bCs/>
          <w:i/>
          <w:iCs/>
          <w:color w:val="000000" w:themeColor="text1"/>
        </w:rPr>
      </w:pPr>
      <w:bookmarkStart w:id="20" w:name="_Toc49925638"/>
      <w:bookmarkStart w:id="21" w:name="_Toc50097043"/>
      <w:r w:rsidRPr="00187B6F">
        <w:rPr>
          <w:rFonts w:ascii="Times New Roman" w:hAnsi="Times New Roman" w:cs="Times New Roman"/>
          <w:b/>
          <w:bCs/>
          <w:i/>
          <w:iCs/>
          <w:color w:val="000000" w:themeColor="text1"/>
        </w:rPr>
        <w:t>2.2.1 Origin of COVID 19</w:t>
      </w:r>
      <w:bookmarkEnd w:id="20"/>
      <w:bookmarkEnd w:id="21"/>
    </w:p>
    <w:p w14:paraId="1D25EC68" w14:textId="77777777" w:rsidR="00110809" w:rsidRPr="00187B6F" w:rsidRDefault="00110809" w:rsidP="00110809">
      <w:pPr>
        <w:autoSpaceDE w:val="0"/>
        <w:autoSpaceDN w:val="0"/>
        <w:adjustRightInd w:val="0"/>
        <w:spacing w:after="0" w:line="240" w:lineRule="auto"/>
        <w:jc w:val="both"/>
        <w:rPr>
          <w:rFonts w:ascii="Times New Roman" w:hAnsi="Times New Roman" w:cs="Times New Roman"/>
          <w:sz w:val="24"/>
          <w:szCs w:val="24"/>
        </w:rPr>
      </w:pPr>
      <w:bookmarkStart w:id="22" w:name="_Hlk49633755"/>
      <w:r w:rsidRPr="00187B6F">
        <w:rPr>
          <w:rFonts w:ascii="Times New Roman" w:hAnsi="Times New Roman" w:cs="Times New Roman"/>
          <w:sz w:val="24"/>
          <w:szCs w:val="24"/>
        </w:rPr>
        <w:t xml:space="preserve">COVID 19 was first recognized after a cluster of pneumonia outbreak was reported in late December 2019 from Wuhan, China.  </w:t>
      </w:r>
      <w:bookmarkEnd w:id="22"/>
      <w:r w:rsidRPr="00187B6F">
        <w:rPr>
          <w:rFonts w:ascii="Times New Roman" w:hAnsi="Times New Roman" w:cs="Times New Roman"/>
          <w:sz w:val="24"/>
          <w:szCs w:val="24"/>
        </w:rPr>
        <w:t>The human coronavirus (</w:t>
      </w:r>
      <w:proofErr w:type="spellStart"/>
      <w:r w:rsidRPr="00187B6F">
        <w:rPr>
          <w:rFonts w:ascii="Times New Roman" w:hAnsi="Times New Roman" w:cs="Times New Roman"/>
          <w:sz w:val="24"/>
          <w:szCs w:val="24"/>
        </w:rPr>
        <w:t>HCoV</w:t>
      </w:r>
      <w:proofErr w:type="spellEnd"/>
      <w:r w:rsidRPr="00187B6F">
        <w:rPr>
          <w:rFonts w:ascii="Times New Roman" w:hAnsi="Times New Roman" w:cs="Times New Roman"/>
          <w:sz w:val="24"/>
          <w:szCs w:val="24"/>
        </w:rPr>
        <w:t xml:space="preserve">) was isolated from these cases and identified as a beta-coronavirus and provisionally named 2019 novel corona virus (2019-nCoV) using next-generation sequencing technology. </w:t>
      </w:r>
      <w:bookmarkStart w:id="23" w:name="_Hlk49633791"/>
      <w:r w:rsidRPr="00187B6F">
        <w:rPr>
          <w:rFonts w:ascii="Times New Roman" w:hAnsi="Times New Roman" w:cs="Times New Roman"/>
          <w:sz w:val="24"/>
          <w:szCs w:val="24"/>
        </w:rPr>
        <w:t xml:space="preserve">It was named the  </w:t>
      </w:r>
      <w:proofErr w:type="spellStart"/>
      <w:r w:rsidRPr="00187B6F">
        <w:rPr>
          <w:rFonts w:ascii="Times New Roman" w:hAnsi="Times New Roman" w:cs="Times New Roman"/>
          <w:sz w:val="24"/>
          <w:szCs w:val="24"/>
        </w:rPr>
        <w:t>irus</w:t>
      </w:r>
      <w:proofErr w:type="spellEnd"/>
      <w:r w:rsidRPr="00187B6F">
        <w:rPr>
          <w:rFonts w:ascii="Times New Roman" w:hAnsi="Times New Roman" w:cs="Times New Roman"/>
          <w:sz w:val="24"/>
          <w:szCs w:val="24"/>
        </w:rPr>
        <w:t xml:space="preserve"> as “</w:t>
      </w:r>
      <w:bookmarkStart w:id="24" w:name="_Hlk46810941"/>
      <w:r w:rsidRPr="00187B6F">
        <w:rPr>
          <w:rFonts w:ascii="Times New Roman" w:hAnsi="Times New Roman" w:cs="Times New Roman"/>
          <w:sz w:val="24"/>
          <w:szCs w:val="24"/>
        </w:rPr>
        <w:t>severe acute respiratory syndrome coronavirus 2” (SARS-CoV2)</w:t>
      </w:r>
      <w:bookmarkEnd w:id="24"/>
      <w:r w:rsidRPr="00187B6F">
        <w:rPr>
          <w:rFonts w:ascii="Times New Roman" w:hAnsi="Times New Roman" w:cs="Times New Roman"/>
          <w:sz w:val="24"/>
          <w:szCs w:val="24"/>
        </w:rPr>
        <w:t xml:space="preserve"> and World Health </w:t>
      </w:r>
      <w:proofErr w:type="spellStart"/>
      <w:r w:rsidRPr="00187B6F">
        <w:rPr>
          <w:rFonts w:ascii="Times New Roman" w:hAnsi="Times New Roman" w:cs="Times New Roman"/>
          <w:sz w:val="24"/>
          <w:szCs w:val="24"/>
        </w:rPr>
        <w:t>Organisation</w:t>
      </w:r>
      <w:proofErr w:type="spellEnd"/>
      <w:r w:rsidRPr="00187B6F">
        <w:rPr>
          <w:rFonts w:ascii="Times New Roman" w:hAnsi="Times New Roman" w:cs="Times New Roman"/>
          <w:sz w:val="24"/>
          <w:szCs w:val="24"/>
        </w:rPr>
        <w:t xml:space="preserve"> announced COVID-19, the name of the new disease caused by it. </w:t>
      </w:r>
      <w:r w:rsidRPr="00187B6F">
        <w:rPr>
          <w:rFonts w:ascii="Times New Roman" w:hAnsi="Times New Roman" w:cs="Times New Roman"/>
          <w:color w:val="222222"/>
          <w:sz w:val="24"/>
          <w:szCs w:val="24"/>
        </w:rPr>
        <w:t>Severe acute respiratory syndrome coronavirus 2 (SARS-CoV-2) is the virus responsible for the coronavirus disease of 2019 (COVID-19</w:t>
      </w:r>
    </w:p>
    <w:bookmarkEnd w:id="23"/>
    <w:p w14:paraId="52EB0B1A" w14:textId="77777777" w:rsidR="00110809" w:rsidRPr="00187B6F" w:rsidRDefault="00110809" w:rsidP="00110809">
      <w:pPr>
        <w:autoSpaceDE w:val="0"/>
        <w:autoSpaceDN w:val="0"/>
        <w:adjustRightInd w:val="0"/>
        <w:spacing w:after="0" w:line="240" w:lineRule="auto"/>
        <w:jc w:val="both"/>
        <w:rPr>
          <w:rFonts w:ascii="Times New Roman" w:hAnsi="Times New Roman" w:cs="Times New Roman"/>
          <w:sz w:val="24"/>
          <w:szCs w:val="24"/>
        </w:rPr>
      </w:pPr>
    </w:p>
    <w:p w14:paraId="1E15BC90" w14:textId="77777777" w:rsidR="00110809" w:rsidRPr="009D2D08" w:rsidRDefault="00110809" w:rsidP="00110809">
      <w:pPr>
        <w:pStyle w:val="Heading3"/>
        <w:jc w:val="both"/>
        <w:rPr>
          <w:rFonts w:ascii="Times New Roman" w:hAnsi="Times New Roman" w:cs="Times New Roman"/>
          <w:b/>
          <w:bCs/>
          <w:i/>
          <w:iCs/>
          <w:color w:val="000000" w:themeColor="text1"/>
        </w:rPr>
      </w:pPr>
      <w:bookmarkStart w:id="25" w:name="_Toc49925639"/>
      <w:bookmarkStart w:id="26" w:name="_Toc50097044"/>
      <w:r w:rsidRPr="009D2D08">
        <w:rPr>
          <w:rFonts w:ascii="Times New Roman" w:hAnsi="Times New Roman" w:cs="Times New Roman"/>
          <w:b/>
          <w:bCs/>
          <w:i/>
          <w:iCs/>
          <w:color w:val="000000" w:themeColor="text1"/>
        </w:rPr>
        <w:t>2.1.2 Transmission</w:t>
      </w:r>
      <w:bookmarkEnd w:id="25"/>
      <w:bookmarkEnd w:id="26"/>
    </w:p>
    <w:p w14:paraId="42EFAB2A" w14:textId="1D974F96" w:rsidR="00110809" w:rsidRPr="00187B6F" w:rsidRDefault="00110809" w:rsidP="00110809">
      <w:pPr>
        <w:autoSpaceDE w:val="0"/>
        <w:autoSpaceDN w:val="0"/>
        <w:adjustRightInd w:val="0"/>
        <w:spacing w:after="0" w:line="240" w:lineRule="auto"/>
        <w:jc w:val="both"/>
        <w:rPr>
          <w:rFonts w:ascii="Times New Roman" w:hAnsi="Times New Roman" w:cs="Times New Roman"/>
          <w:color w:val="222222"/>
          <w:sz w:val="24"/>
          <w:szCs w:val="24"/>
        </w:rPr>
      </w:pPr>
      <w:r w:rsidRPr="00187B6F">
        <w:rPr>
          <w:rFonts w:ascii="Times New Roman" w:hAnsi="Times New Roman" w:cs="Times New Roman"/>
          <w:color w:val="222222"/>
          <w:sz w:val="24"/>
          <w:szCs w:val="24"/>
        </w:rPr>
        <w:t xml:space="preserve">Transmission of </w:t>
      </w:r>
      <w:proofErr w:type="spellStart"/>
      <w:r w:rsidRPr="00187B6F">
        <w:rPr>
          <w:rFonts w:ascii="Times New Roman" w:hAnsi="Times New Roman" w:cs="Times New Roman"/>
          <w:color w:val="222222"/>
          <w:sz w:val="24"/>
          <w:szCs w:val="24"/>
        </w:rPr>
        <w:t>Covid</w:t>
      </w:r>
      <w:proofErr w:type="spellEnd"/>
      <w:r w:rsidRPr="00187B6F">
        <w:rPr>
          <w:rFonts w:ascii="Times New Roman" w:hAnsi="Times New Roman" w:cs="Times New Roman"/>
          <w:color w:val="222222"/>
          <w:sz w:val="24"/>
          <w:szCs w:val="24"/>
        </w:rPr>
        <w:t xml:space="preserve"> 19  occurs primarily through respiratory droplets, but it can also occur through contact with contaminated surfaces. Incubation periods may vary but have been known to be between 1 and 14 days for other coronaviruses. </w:t>
      </w:r>
      <w:r w:rsidR="00060059">
        <w:rPr>
          <w:rFonts w:ascii="Times New Roman" w:hAnsi="Times New Roman" w:cs="Times New Roman"/>
          <w:color w:val="222222"/>
          <w:sz w:val="24"/>
          <w:szCs w:val="24"/>
        </w:rPr>
        <w:t>A</w:t>
      </w:r>
      <w:r w:rsidRPr="00187B6F">
        <w:rPr>
          <w:rFonts w:ascii="Times New Roman" w:hAnsi="Times New Roman" w:cs="Times New Roman"/>
          <w:color w:val="222222"/>
          <w:sz w:val="24"/>
          <w:szCs w:val="24"/>
        </w:rPr>
        <w:t xml:space="preserve">t the cellular level, once viral particles enter the respiratory </w:t>
      </w:r>
      <w:proofErr w:type="gramStart"/>
      <w:r w:rsidRPr="00187B6F">
        <w:rPr>
          <w:rFonts w:ascii="Times New Roman" w:hAnsi="Times New Roman" w:cs="Times New Roman"/>
          <w:color w:val="222222"/>
          <w:sz w:val="24"/>
          <w:szCs w:val="24"/>
        </w:rPr>
        <w:t>tract  and</w:t>
      </w:r>
      <w:proofErr w:type="gramEnd"/>
      <w:r w:rsidRPr="00187B6F">
        <w:rPr>
          <w:rFonts w:ascii="Times New Roman" w:hAnsi="Times New Roman" w:cs="Times New Roman"/>
          <w:color w:val="222222"/>
          <w:sz w:val="24"/>
          <w:szCs w:val="24"/>
        </w:rPr>
        <w:t xml:space="preserve"> SARS-CoV-2 uses the ACE-2 receptors for pulmonary cell entry. </w:t>
      </w:r>
    </w:p>
    <w:p w14:paraId="7F8655B4" w14:textId="77777777" w:rsidR="00110809" w:rsidRPr="00187B6F" w:rsidRDefault="00110809" w:rsidP="00110809">
      <w:pPr>
        <w:autoSpaceDE w:val="0"/>
        <w:autoSpaceDN w:val="0"/>
        <w:adjustRightInd w:val="0"/>
        <w:spacing w:after="0" w:line="240" w:lineRule="auto"/>
        <w:jc w:val="both"/>
        <w:rPr>
          <w:rFonts w:ascii="Times New Roman" w:hAnsi="Times New Roman" w:cs="Times New Roman"/>
          <w:color w:val="222222"/>
          <w:sz w:val="24"/>
          <w:szCs w:val="24"/>
        </w:rPr>
      </w:pPr>
      <w:r w:rsidRPr="00187B6F">
        <w:rPr>
          <w:rFonts w:ascii="Times New Roman" w:hAnsi="Times New Roman" w:cs="Times New Roman"/>
          <w:color w:val="222222"/>
          <w:sz w:val="24"/>
          <w:szCs w:val="24"/>
        </w:rPr>
        <w:t xml:space="preserve">ACE- 2 is a type 1 transmembrane </w:t>
      </w:r>
      <w:proofErr w:type="spellStart"/>
      <w:r w:rsidRPr="00187B6F">
        <w:rPr>
          <w:rFonts w:ascii="Times New Roman" w:hAnsi="Times New Roman" w:cs="Times New Roman"/>
          <w:color w:val="222222"/>
          <w:sz w:val="24"/>
          <w:szCs w:val="24"/>
        </w:rPr>
        <w:t>metallocarboxypeptidase</w:t>
      </w:r>
      <w:proofErr w:type="spellEnd"/>
      <w:r w:rsidRPr="00187B6F">
        <w:rPr>
          <w:rFonts w:ascii="Times New Roman" w:hAnsi="Times New Roman" w:cs="Times New Roman"/>
          <w:color w:val="222222"/>
          <w:sz w:val="24"/>
          <w:szCs w:val="24"/>
        </w:rPr>
        <w:t>, which, under normal physiological</w:t>
      </w:r>
    </w:p>
    <w:p w14:paraId="5F92C65C" w14:textId="77777777" w:rsidR="00110809" w:rsidRPr="00187B6F" w:rsidRDefault="00110809" w:rsidP="00110809">
      <w:pPr>
        <w:autoSpaceDE w:val="0"/>
        <w:autoSpaceDN w:val="0"/>
        <w:adjustRightInd w:val="0"/>
        <w:spacing w:after="0" w:line="240" w:lineRule="auto"/>
        <w:jc w:val="both"/>
        <w:rPr>
          <w:rFonts w:ascii="Times New Roman" w:hAnsi="Times New Roman" w:cs="Times New Roman"/>
          <w:sz w:val="24"/>
          <w:szCs w:val="24"/>
        </w:rPr>
      </w:pPr>
      <w:r w:rsidRPr="00187B6F">
        <w:rPr>
          <w:rFonts w:ascii="Times New Roman" w:hAnsi="Times New Roman" w:cs="Times New Roman"/>
          <w:color w:val="222222"/>
          <w:sz w:val="24"/>
          <w:szCs w:val="24"/>
        </w:rPr>
        <w:t>circumstances, functions in the degradation of angiotensin II to modulate the renin-</w:t>
      </w:r>
      <w:r w:rsidRPr="00187B6F">
        <w:rPr>
          <w:rFonts w:ascii="Times New Roman" w:hAnsi="Times New Roman" w:cs="Times New Roman"/>
          <w:color w:val="000000"/>
          <w:sz w:val="24"/>
          <w:szCs w:val="24"/>
        </w:rPr>
        <w:t>2020.</w:t>
      </w:r>
      <w:r w:rsidRPr="00187B6F">
        <w:rPr>
          <w:rFonts w:ascii="Times New Roman" w:hAnsi="Times New Roman" w:cs="Times New Roman"/>
          <w:color w:val="222222"/>
          <w:sz w:val="24"/>
          <w:szCs w:val="24"/>
        </w:rPr>
        <w:t xml:space="preserve"> The viral S protein binds to the ACE-2 receptor, prompting cellular membrane fusion and endocytosis. This process is dependent on S protein priming by a serine protease (TMPRSS2) in many coronavirus models, potentially identifying a future treatment modality</w:t>
      </w:r>
    </w:p>
    <w:p w14:paraId="1CD0ADE3" w14:textId="77777777" w:rsidR="00110809" w:rsidRPr="00187B6F" w:rsidRDefault="00110809" w:rsidP="00110809">
      <w:pPr>
        <w:jc w:val="both"/>
        <w:rPr>
          <w:rFonts w:ascii="Times New Roman" w:hAnsi="Times New Roman" w:cs="Times New Roman"/>
          <w:sz w:val="24"/>
          <w:szCs w:val="24"/>
        </w:rPr>
      </w:pPr>
    </w:p>
    <w:p w14:paraId="0CAB979D" w14:textId="77777777" w:rsidR="00110809" w:rsidRPr="00187B6F" w:rsidRDefault="00110809" w:rsidP="00110809">
      <w:pPr>
        <w:pStyle w:val="Heading3"/>
        <w:jc w:val="both"/>
        <w:rPr>
          <w:rFonts w:ascii="Times New Roman" w:hAnsi="Times New Roman" w:cs="Times New Roman"/>
          <w:b/>
          <w:bCs/>
          <w:i/>
          <w:iCs/>
          <w:color w:val="000000" w:themeColor="text1"/>
        </w:rPr>
      </w:pPr>
      <w:bookmarkStart w:id="27" w:name="_Toc49925640"/>
      <w:bookmarkStart w:id="28" w:name="_Toc50097045"/>
      <w:r w:rsidRPr="00187B6F">
        <w:rPr>
          <w:rFonts w:ascii="Times New Roman" w:hAnsi="Times New Roman" w:cs="Times New Roman"/>
          <w:b/>
          <w:bCs/>
          <w:i/>
          <w:iCs/>
          <w:color w:val="000000" w:themeColor="text1"/>
        </w:rPr>
        <w:t>2.3.3 Clinical Features of COVID 19</w:t>
      </w:r>
      <w:bookmarkEnd w:id="27"/>
      <w:bookmarkEnd w:id="28"/>
    </w:p>
    <w:p w14:paraId="2DE413B7" w14:textId="77777777" w:rsidR="00110809" w:rsidRPr="00187B6F" w:rsidRDefault="00110809" w:rsidP="00110809">
      <w:pPr>
        <w:autoSpaceDE w:val="0"/>
        <w:autoSpaceDN w:val="0"/>
        <w:adjustRightInd w:val="0"/>
        <w:spacing w:after="0" w:line="240" w:lineRule="auto"/>
        <w:jc w:val="both"/>
        <w:rPr>
          <w:rFonts w:ascii="Times New Roman" w:hAnsi="Times New Roman" w:cs="Times New Roman"/>
          <w:color w:val="222222"/>
          <w:sz w:val="24"/>
          <w:szCs w:val="24"/>
        </w:rPr>
      </w:pPr>
      <w:bookmarkStart w:id="29" w:name="_Hlk49633875"/>
      <w:r w:rsidRPr="00187B6F">
        <w:rPr>
          <w:rFonts w:ascii="Times New Roman" w:hAnsi="Times New Roman" w:cs="Times New Roman"/>
          <w:color w:val="222222"/>
          <w:sz w:val="24"/>
          <w:szCs w:val="24"/>
        </w:rPr>
        <w:t>Patients who test positive for SARS-CoV-2 and are symptomatic are diagnosed with COVID-19.</w:t>
      </w:r>
    </w:p>
    <w:p w14:paraId="21D5175E" w14:textId="77777777" w:rsidR="00110809" w:rsidRPr="00187B6F" w:rsidRDefault="00110809" w:rsidP="00110809">
      <w:pPr>
        <w:autoSpaceDE w:val="0"/>
        <w:autoSpaceDN w:val="0"/>
        <w:adjustRightInd w:val="0"/>
        <w:spacing w:after="0" w:line="240" w:lineRule="auto"/>
        <w:jc w:val="both"/>
        <w:rPr>
          <w:rFonts w:ascii="Times New Roman" w:hAnsi="Times New Roman" w:cs="Times New Roman"/>
          <w:b/>
          <w:bCs/>
          <w:sz w:val="24"/>
          <w:szCs w:val="24"/>
        </w:rPr>
      </w:pPr>
      <w:r w:rsidRPr="00187B6F">
        <w:rPr>
          <w:rFonts w:ascii="Times New Roman" w:hAnsi="Times New Roman" w:cs="Times New Roman"/>
          <w:color w:val="222222"/>
          <w:sz w:val="24"/>
          <w:szCs w:val="24"/>
        </w:rPr>
        <w:t>Symptoms can vary drastically; they include fever , chills, dry cough, sputum production, fatigue, lethargy, arthralgias, myalgias , headache, dyspnea, nausea, vomiting, anorexia and diarrhea.  Some carriers may be asymptomatic, whereas others can experience acute respiratory distress syndrome (ARDS) and death. Severity seems to also vary with age, disproportionately affecting those of advanced age and those with pre-existing chronic medical conditions. case fatality is reported to range between 0.25% and 3.0% and patients above 80 years of age are most affected</w:t>
      </w:r>
    </w:p>
    <w:bookmarkEnd w:id="29"/>
    <w:p w14:paraId="06EE3A5B"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b/>
          <w:bCs/>
          <w:sz w:val="24"/>
          <w:szCs w:val="24"/>
        </w:rPr>
      </w:pPr>
    </w:p>
    <w:p w14:paraId="7C417A4A" w14:textId="77777777" w:rsidR="00110809" w:rsidRPr="00187B6F" w:rsidRDefault="00110809" w:rsidP="00110809">
      <w:pPr>
        <w:pStyle w:val="Heading3"/>
        <w:jc w:val="both"/>
        <w:rPr>
          <w:rFonts w:ascii="Times New Roman" w:hAnsi="Times New Roman" w:cs="Times New Roman"/>
          <w:b/>
          <w:bCs/>
          <w:i/>
          <w:iCs/>
          <w:color w:val="000000" w:themeColor="text1"/>
        </w:rPr>
      </w:pPr>
      <w:bookmarkStart w:id="30" w:name="_Toc49925641"/>
      <w:bookmarkStart w:id="31" w:name="_Toc50097046"/>
      <w:r w:rsidRPr="00187B6F">
        <w:rPr>
          <w:rFonts w:ascii="Times New Roman" w:hAnsi="Times New Roman" w:cs="Times New Roman"/>
          <w:b/>
          <w:bCs/>
          <w:i/>
          <w:iCs/>
          <w:color w:val="000000" w:themeColor="text1"/>
        </w:rPr>
        <w:t xml:space="preserve">2.3.4 Treatment of </w:t>
      </w:r>
      <w:proofErr w:type="spellStart"/>
      <w:r w:rsidRPr="00187B6F">
        <w:rPr>
          <w:rFonts w:ascii="Times New Roman" w:hAnsi="Times New Roman" w:cs="Times New Roman"/>
          <w:b/>
          <w:bCs/>
          <w:i/>
          <w:iCs/>
          <w:color w:val="000000" w:themeColor="text1"/>
        </w:rPr>
        <w:t>Covid</w:t>
      </w:r>
      <w:proofErr w:type="spellEnd"/>
      <w:r w:rsidRPr="00187B6F">
        <w:rPr>
          <w:rFonts w:ascii="Times New Roman" w:hAnsi="Times New Roman" w:cs="Times New Roman"/>
          <w:b/>
          <w:bCs/>
          <w:i/>
          <w:iCs/>
          <w:color w:val="000000" w:themeColor="text1"/>
        </w:rPr>
        <w:t xml:space="preserve"> 19</w:t>
      </w:r>
      <w:bookmarkEnd w:id="30"/>
      <w:bookmarkEnd w:id="31"/>
    </w:p>
    <w:p w14:paraId="76FD62CA"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sz w:val="24"/>
          <w:szCs w:val="24"/>
        </w:rPr>
      </w:pPr>
      <w:bookmarkStart w:id="32" w:name="_Hlk46810892"/>
      <w:bookmarkStart w:id="33" w:name="_Hlk49633911"/>
      <w:r w:rsidRPr="00187B6F">
        <w:rPr>
          <w:rFonts w:ascii="Times New Roman" w:hAnsi="Times New Roman" w:cs="Times New Roman"/>
          <w:sz w:val="24"/>
          <w:szCs w:val="24"/>
        </w:rPr>
        <w:t xml:space="preserve">There is currently no approved medicine for </w:t>
      </w:r>
      <w:proofErr w:type="spellStart"/>
      <w:r w:rsidRPr="00187B6F">
        <w:rPr>
          <w:rFonts w:ascii="Times New Roman" w:hAnsi="Times New Roman" w:cs="Times New Roman"/>
          <w:sz w:val="24"/>
          <w:szCs w:val="24"/>
        </w:rPr>
        <w:t>Covid</w:t>
      </w:r>
      <w:proofErr w:type="spellEnd"/>
      <w:r w:rsidRPr="00187B6F">
        <w:rPr>
          <w:rFonts w:ascii="Times New Roman" w:hAnsi="Times New Roman" w:cs="Times New Roman"/>
          <w:sz w:val="24"/>
          <w:szCs w:val="24"/>
        </w:rPr>
        <w:t xml:space="preserve"> 19</w:t>
      </w:r>
      <w:bookmarkEnd w:id="32"/>
      <w:r w:rsidRPr="00187B6F">
        <w:rPr>
          <w:rFonts w:ascii="Times New Roman" w:hAnsi="Times New Roman" w:cs="Times New Roman"/>
          <w:sz w:val="24"/>
          <w:szCs w:val="24"/>
        </w:rPr>
        <w:t xml:space="preserve"> . There are speculation of using </w:t>
      </w:r>
      <w:r w:rsidRPr="00187B6F">
        <w:rPr>
          <w:rFonts w:ascii="Times New Roman" w:hAnsi="Times New Roman" w:cs="Times New Roman"/>
          <w:color w:val="222222"/>
          <w:sz w:val="24"/>
          <w:szCs w:val="24"/>
        </w:rPr>
        <w:t xml:space="preserve">non-steroidal anti-inflammatories (NSAIDs), although there are no studies to prove it efficacy.  </w:t>
      </w:r>
      <w:r w:rsidRPr="00187B6F">
        <w:rPr>
          <w:rFonts w:ascii="Times New Roman" w:eastAsia="CharisSIL" w:hAnsi="Times New Roman" w:cs="Times New Roman"/>
          <w:sz w:val="24"/>
          <w:szCs w:val="24"/>
        </w:rPr>
        <w:t xml:space="preserve">Some drugs, such as ribavirin, interferon, lopinavir, and corticosteroids have been suggested. Through clinical treatment of the COVID-19, it has been found that neuraminidase inhibitors (oseltamivir, peramivir, </w:t>
      </w:r>
      <w:proofErr w:type="spellStart"/>
      <w:r w:rsidRPr="00187B6F">
        <w:rPr>
          <w:rFonts w:ascii="Times New Roman" w:eastAsia="CharisSIL" w:hAnsi="Times New Roman" w:cs="Times New Roman"/>
          <w:sz w:val="24"/>
          <w:szCs w:val="24"/>
        </w:rPr>
        <w:t>anamivir</w:t>
      </w:r>
      <w:proofErr w:type="spellEnd"/>
      <w:r w:rsidRPr="00187B6F">
        <w:rPr>
          <w:rFonts w:ascii="Times New Roman" w:eastAsia="CharisSIL" w:hAnsi="Times New Roman" w:cs="Times New Roman"/>
          <w:sz w:val="24"/>
          <w:szCs w:val="24"/>
        </w:rPr>
        <w:t xml:space="preserve">),  ganciclovir, acyclovir, ribavirin are ineffectual and not recommended for clinical application. However there have been suggestion that </w:t>
      </w:r>
      <w:proofErr w:type="spellStart"/>
      <w:r w:rsidRPr="00187B6F">
        <w:rPr>
          <w:rFonts w:ascii="Times New Roman" w:eastAsia="CharisSIL" w:hAnsi="Times New Roman" w:cs="Times New Roman"/>
          <w:sz w:val="24"/>
          <w:szCs w:val="24"/>
        </w:rPr>
        <w:t>emdesivir</w:t>
      </w:r>
      <w:proofErr w:type="spellEnd"/>
      <w:r w:rsidRPr="00187B6F">
        <w:rPr>
          <w:rFonts w:ascii="Times New Roman" w:eastAsia="CharisSIL" w:hAnsi="Times New Roman" w:cs="Times New Roman"/>
          <w:sz w:val="24"/>
          <w:szCs w:val="24"/>
        </w:rPr>
        <w:t xml:space="preserve"> has great potential  in the treating COVID-19 </w:t>
      </w:r>
    </w:p>
    <w:bookmarkEnd w:id="33"/>
    <w:p w14:paraId="71C3CD9A"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sz w:val="24"/>
          <w:szCs w:val="24"/>
        </w:rPr>
      </w:pPr>
    </w:p>
    <w:p w14:paraId="7FB36E46" w14:textId="77777777" w:rsidR="00110809" w:rsidRPr="00187B6F" w:rsidRDefault="00110809" w:rsidP="00110809">
      <w:pPr>
        <w:pStyle w:val="Heading2"/>
        <w:jc w:val="both"/>
        <w:rPr>
          <w:rFonts w:ascii="Times New Roman" w:hAnsi="Times New Roman" w:cs="Times New Roman"/>
          <w:b/>
          <w:bCs/>
          <w:color w:val="000000" w:themeColor="text1"/>
          <w:sz w:val="24"/>
          <w:szCs w:val="24"/>
        </w:rPr>
      </w:pPr>
      <w:bookmarkStart w:id="34" w:name="_Toc49925642"/>
      <w:bookmarkStart w:id="35" w:name="_Toc50097047"/>
      <w:r w:rsidRPr="00187B6F">
        <w:rPr>
          <w:rFonts w:ascii="Times New Roman" w:hAnsi="Times New Roman" w:cs="Times New Roman"/>
          <w:b/>
          <w:bCs/>
          <w:color w:val="000000" w:themeColor="text1"/>
          <w:sz w:val="24"/>
          <w:szCs w:val="24"/>
        </w:rPr>
        <w:lastRenderedPageBreak/>
        <w:t>2.2 Bee venom</w:t>
      </w:r>
      <w:bookmarkEnd w:id="34"/>
      <w:bookmarkEnd w:id="35"/>
    </w:p>
    <w:p w14:paraId="219A71D6" w14:textId="77777777" w:rsidR="00110809" w:rsidRPr="00187B6F" w:rsidRDefault="00110809" w:rsidP="00110809">
      <w:pPr>
        <w:pStyle w:val="Heading3"/>
        <w:jc w:val="both"/>
        <w:rPr>
          <w:rFonts w:ascii="Times New Roman" w:eastAsia="NeoSansIntel" w:hAnsi="Times New Roman" w:cs="Times New Roman"/>
          <w:b/>
          <w:bCs/>
          <w:i/>
          <w:iCs/>
          <w:color w:val="000000" w:themeColor="text1"/>
        </w:rPr>
      </w:pPr>
      <w:bookmarkStart w:id="36" w:name="_Toc49925643"/>
      <w:bookmarkStart w:id="37" w:name="_Toc50097048"/>
      <w:r w:rsidRPr="00187B6F">
        <w:rPr>
          <w:rFonts w:ascii="Times New Roman" w:eastAsia="NeoSansIntel" w:hAnsi="Times New Roman" w:cs="Times New Roman"/>
          <w:b/>
          <w:bCs/>
          <w:i/>
          <w:iCs/>
          <w:color w:val="000000" w:themeColor="text1"/>
        </w:rPr>
        <w:t xml:space="preserve">2.2.1 </w:t>
      </w:r>
      <w:r>
        <w:rPr>
          <w:rFonts w:ascii="Times New Roman" w:eastAsia="NeoSansIntel" w:hAnsi="Times New Roman" w:cs="Times New Roman"/>
          <w:b/>
          <w:bCs/>
          <w:i/>
          <w:iCs/>
          <w:color w:val="000000" w:themeColor="text1"/>
        </w:rPr>
        <w:t>Over view of bee venom</w:t>
      </w:r>
      <w:bookmarkEnd w:id="36"/>
      <w:bookmarkEnd w:id="37"/>
    </w:p>
    <w:p w14:paraId="3D0DE2B4" w14:textId="77777777" w:rsidR="00110809" w:rsidRPr="00187B6F" w:rsidRDefault="00110809" w:rsidP="00110809">
      <w:pPr>
        <w:autoSpaceDE w:val="0"/>
        <w:autoSpaceDN w:val="0"/>
        <w:adjustRightInd w:val="0"/>
        <w:spacing w:after="0" w:line="276" w:lineRule="auto"/>
        <w:jc w:val="both"/>
        <w:rPr>
          <w:rFonts w:ascii="Times New Roman" w:eastAsia="NeoSansIntel" w:hAnsi="Times New Roman" w:cs="Times New Roman"/>
          <w:color w:val="000000" w:themeColor="text1"/>
          <w:sz w:val="24"/>
          <w:szCs w:val="24"/>
        </w:rPr>
      </w:pPr>
      <w:bookmarkStart w:id="38" w:name="_Hlk49633962"/>
      <w:r w:rsidRPr="00187B6F">
        <w:rPr>
          <w:rFonts w:ascii="Times New Roman" w:hAnsi="Times New Roman" w:cs="Times New Roman"/>
          <w:color w:val="000000" w:themeColor="text1"/>
          <w:sz w:val="24"/>
          <w:szCs w:val="24"/>
        </w:rPr>
        <w:t>Venom is a secretion, produced in a specialized gland in one animal and delivered to a target animal through the invocation of a wound</w:t>
      </w:r>
      <w:bookmarkEnd w:id="38"/>
      <w:r w:rsidRPr="00187B6F">
        <w:rPr>
          <w:rFonts w:ascii="Times New Roman" w:hAnsi="Times New Roman" w:cs="Times New Roman"/>
          <w:color w:val="000000" w:themeColor="text1"/>
          <w:sz w:val="24"/>
          <w:szCs w:val="24"/>
        </w:rPr>
        <w:t xml:space="preserve">(regardless of how tiny it may be), which contains molecules that disrupt normal physiological or biochemical processes in the victim so as to facilitate feeding or defense by the producing animal. </w:t>
      </w:r>
      <w:bookmarkStart w:id="39" w:name="_Hlk49633984"/>
      <w:r w:rsidRPr="00187B6F">
        <w:rPr>
          <w:rFonts w:ascii="Times New Roman" w:hAnsi="Times New Roman" w:cs="Times New Roman"/>
          <w:color w:val="000000" w:themeColor="text1"/>
          <w:sz w:val="24"/>
          <w:szCs w:val="24"/>
        </w:rPr>
        <w:t xml:space="preserve">bee venom is a substance produced in the poison glands of the abdominal cavity of the bee and it has many biological effects (e.g. immune system, central and peripheral nervous system, cardiovascular system, antibacterial, fungicide, antiviral, anti-inflammatory, </w:t>
      </w:r>
      <w:proofErr w:type="spellStart"/>
      <w:r w:rsidRPr="00187B6F">
        <w:rPr>
          <w:rFonts w:ascii="Times New Roman" w:hAnsi="Times New Roman" w:cs="Times New Roman"/>
          <w:color w:val="000000" w:themeColor="text1"/>
          <w:sz w:val="24"/>
          <w:szCs w:val="24"/>
        </w:rPr>
        <w:t>antiarthritis</w:t>
      </w:r>
      <w:proofErr w:type="spellEnd"/>
      <w:r w:rsidRPr="00187B6F">
        <w:rPr>
          <w:rFonts w:ascii="Times New Roman" w:hAnsi="Times New Roman" w:cs="Times New Roman"/>
          <w:color w:val="000000" w:themeColor="text1"/>
          <w:sz w:val="24"/>
          <w:szCs w:val="24"/>
        </w:rPr>
        <w:t>, anticancer, and wound healing effects</w:t>
      </w:r>
      <w:bookmarkEnd w:id="39"/>
      <w:r w:rsidRPr="00187B6F">
        <w:rPr>
          <w:rFonts w:ascii="Times New Roman" w:hAnsi="Times New Roman" w:cs="Times New Roman"/>
          <w:color w:val="000000" w:themeColor="text1"/>
          <w:sz w:val="24"/>
          <w:szCs w:val="24"/>
        </w:rPr>
        <w:t>.</w:t>
      </w:r>
    </w:p>
    <w:p w14:paraId="58BEE390" w14:textId="77777777" w:rsidR="00110809" w:rsidRPr="00187B6F" w:rsidRDefault="00110809" w:rsidP="00110809">
      <w:pPr>
        <w:autoSpaceDE w:val="0"/>
        <w:autoSpaceDN w:val="0"/>
        <w:adjustRightInd w:val="0"/>
        <w:spacing w:after="0" w:line="276" w:lineRule="auto"/>
        <w:jc w:val="both"/>
        <w:rPr>
          <w:rFonts w:ascii="Times New Roman" w:eastAsia="NeoSansIntel" w:hAnsi="Times New Roman" w:cs="Times New Roman"/>
          <w:color w:val="000000" w:themeColor="text1"/>
          <w:sz w:val="24"/>
          <w:szCs w:val="24"/>
        </w:rPr>
      </w:pPr>
    </w:p>
    <w:p w14:paraId="2E2CF2CA" w14:textId="77777777" w:rsidR="00110809" w:rsidRPr="00187B6F" w:rsidRDefault="00110809" w:rsidP="00110809">
      <w:pPr>
        <w:pStyle w:val="Heading3"/>
        <w:jc w:val="both"/>
        <w:rPr>
          <w:rFonts w:ascii="Times New Roman" w:eastAsia="NeoSansIntel" w:hAnsi="Times New Roman" w:cs="Times New Roman"/>
          <w:b/>
          <w:bCs/>
          <w:i/>
          <w:iCs/>
          <w:color w:val="000000" w:themeColor="text1"/>
        </w:rPr>
      </w:pPr>
      <w:bookmarkStart w:id="40" w:name="_Toc49925644"/>
      <w:bookmarkStart w:id="41" w:name="_Toc50097049"/>
      <w:r w:rsidRPr="00187B6F">
        <w:rPr>
          <w:rFonts w:ascii="Times New Roman" w:eastAsia="NeoSansIntel" w:hAnsi="Times New Roman" w:cs="Times New Roman"/>
          <w:b/>
          <w:bCs/>
          <w:i/>
          <w:iCs/>
          <w:color w:val="000000" w:themeColor="text1"/>
        </w:rPr>
        <w:t>2.2.2 Collection/harvesting  of bee venom</w:t>
      </w:r>
      <w:bookmarkEnd w:id="40"/>
      <w:bookmarkEnd w:id="41"/>
    </w:p>
    <w:p w14:paraId="0D6B034E"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color w:val="000000" w:themeColor="text1"/>
          <w:sz w:val="24"/>
          <w:szCs w:val="24"/>
        </w:rPr>
      </w:pPr>
      <w:r w:rsidRPr="00187B6F">
        <w:rPr>
          <w:rFonts w:ascii="Times New Roman" w:eastAsia="NeoSansIntel" w:hAnsi="Times New Roman" w:cs="Times New Roman"/>
          <w:color w:val="000000" w:themeColor="text1"/>
          <w:sz w:val="24"/>
          <w:szCs w:val="24"/>
        </w:rPr>
        <w:t>Honey bee venom is collected by an electric shock instrument, sometimes coupled with stimulating the honeybee to sting the surface of the collector sheet or venom is extracted from bee glands or sticks.  B</w:t>
      </w:r>
      <w:r w:rsidRPr="00187B6F">
        <w:rPr>
          <w:rFonts w:ascii="Times New Roman" w:hAnsi="Times New Roman" w:cs="Times New Roman"/>
          <w:color w:val="000000" w:themeColor="text1"/>
          <w:sz w:val="24"/>
          <w:szCs w:val="24"/>
        </w:rPr>
        <w:t>ee-venom collector is placed on the hive, and the bees are given enough electric shocks to cause them to sting a glass plate, from which dried bee venom was later scraped off.  The collected venom  can be diluted in cold sterile water and then centrifuged  for purification (Rybak-</w:t>
      </w:r>
      <w:proofErr w:type="spellStart"/>
      <w:r w:rsidRPr="00187B6F">
        <w:rPr>
          <w:rFonts w:ascii="Times New Roman" w:hAnsi="Times New Roman" w:cs="Times New Roman"/>
          <w:color w:val="000000" w:themeColor="text1"/>
          <w:sz w:val="24"/>
          <w:szCs w:val="24"/>
        </w:rPr>
        <w:t>chemielewska</w:t>
      </w:r>
      <w:proofErr w:type="spellEnd"/>
      <w:r w:rsidRPr="00187B6F">
        <w:rPr>
          <w:rFonts w:ascii="Times New Roman" w:hAnsi="Times New Roman" w:cs="Times New Roman"/>
          <w:color w:val="000000" w:themeColor="text1"/>
          <w:sz w:val="24"/>
          <w:szCs w:val="24"/>
        </w:rPr>
        <w:t xml:space="preserve"> and </w:t>
      </w:r>
      <w:proofErr w:type="spellStart"/>
      <w:r w:rsidRPr="00187B6F">
        <w:rPr>
          <w:rFonts w:ascii="Times New Roman" w:hAnsi="Times New Roman" w:cs="Times New Roman"/>
          <w:color w:val="000000" w:themeColor="text1"/>
          <w:sz w:val="24"/>
          <w:szCs w:val="24"/>
        </w:rPr>
        <w:t>Szczesna</w:t>
      </w:r>
      <w:proofErr w:type="spellEnd"/>
      <w:r w:rsidRPr="00187B6F">
        <w:rPr>
          <w:rFonts w:ascii="Times New Roman" w:hAnsi="Times New Roman" w:cs="Times New Roman"/>
          <w:color w:val="000000" w:themeColor="text1"/>
          <w:sz w:val="24"/>
          <w:szCs w:val="24"/>
        </w:rPr>
        <w:t>, 2004)</w:t>
      </w:r>
    </w:p>
    <w:p w14:paraId="5D6A8B98" w14:textId="77777777" w:rsidR="00110809" w:rsidRPr="00187B6F" w:rsidRDefault="00110809" w:rsidP="00110809">
      <w:pPr>
        <w:keepNext/>
        <w:autoSpaceDE w:val="0"/>
        <w:autoSpaceDN w:val="0"/>
        <w:adjustRightInd w:val="0"/>
        <w:spacing w:after="0" w:line="276" w:lineRule="auto"/>
        <w:jc w:val="both"/>
        <w:rPr>
          <w:rFonts w:ascii="Times New Roman" w:hAnsi="Times New Roman" w:cs="Times New Roman"/>
          <w:sz w:val="24"/>
          <w:szCs w:val="24"/>
        </w:rPr>
      </w:pPr>
      <w:r w:rsidRPr="00187B6F">
        <w:rPr>
          <w:rFonts w:ascii="Times New Roman" w:hAnsi="Times New Roman" w:cs="Times New Roman"/>
          <w:noProof/>
          <w:sz w:val="24"/>
          <w:szCs w:val="24"/>
        </w:rPr>
        <w:drawing>
          <wp:inline distT="0" distB="0" distL="0" distR="0" wp14:anchorId="3418A72D" wp14:editId="30D234CD">
            <wp:extent cx="3336587" cy="18834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069" cy="1892714"/>
                    </a:xfrm>
                    <a:prstGeom prst="rect">
                      <a:avLst/>
                    </a:prstGeom>
                    <a:noFill/>
                    <a:ln>
                      <a:noFill/>
                    </a:ln>
                  </pic:spPr>
                </pic:pic>
              </a:graphicData>
            </a:graphic>
          </wp:inline>
        </w:drawing>
      </w:r>
    </w:p>
    <w:p w14:paraId="5B7A3244" w14:textId="77777777" w:rsidR="00110809" w:rsidRPr="00187B6F" w:rsidRDefault="00110809" w:rsidP="00110809">
      <w:pPr>
        <w:pStyle w:val="Caption"/>
        <w:jc w:val="both"/>
        <w:rPr>
          <w:rFonts w:ascii="Times New Roman" w:hAnsi="Times New Roman" w:cs="Times New Roman"/>
          <w:b/>
          <w:bCs/>
          <w:i w:val="0"/>
          <w:iCs w:val="0"/>
          <w:color w:val="000000" w:themeColor="text1"/>
          <w:sz w:val="24"/>
          <w:szCs w:val="24"/>
        </w:rPr>
      </w:pPr>
      <w:r w:rsidRPr="00187B6F">
        <w:rPr>
          <w:rFonts w:ascii="Times New Roman" w:hAnsi="Times New Roman" w:cs="Times New Roman"/>
          <w:b/>
          <w:bCs/>
          <w:i w:val="0"/>
          <w:iCs w:val="0"/>
          <w:color w:val="000000" w:themeColor="text1"/>
          <w:sz w:val="24"/>
          <w:szCs w:val="24"/>
        </w:rPr>
        <w:t xml:space="preserve">Figure </w:t>
      </w:r>
      <w:r w:rsidRPr="00187B6F">
        <w:rPr>
          <w:rFonts w:ascii="Times New Roman" w:hAnsi="Times New Roman" w:cs="Times New Roman"/>
          <w:b/>
          <w:bCs/>
          <w:i w:val="0"/>
          <w:iCs w:val="0"/>
          <w:color w:val="000000" w:themeColor="text1"/>
          <w:sz w:val="24"/>
          <w:szCs w:val="24"/>
        </w:rPr>
        <w:fldChar w:fldCharType="begin"/>
      </w:r>
      <w:r w:rsidRPr="00187B6F">
        <w:rPr>
          <w:rFonts w:ascii="Times New Roman" w:hAnsi="Times New Roman" w:cs="Times New Roman"/>
          <w:b/>
          <w:bCs/>
          <w:i w:val="0"/>
          <w:iCs w:val="0"/>
          <w:color w:val="000000" w:themeColor="text1"/>
          <w:sz w:val="24"/>
          <w:szCs w:val="24"/>
        </w:rPr>
        <w:instrText xml:space="preserve"> SEQ Figure \* ARABIC </w:instrText>
      </w:r>
      <w:r w:rsidRPr="00187B6F">
        <w:rPr>
          <w:rFonts w:ascii="Times New Roman" w:hAnsi="Times New Roman" w:cs="Times New Roman"/>
          <w:b/>
          <w:bCs/>
          <w:i w:val="0"/>
          <w:iCs w:val="0"/>
          <w:color w:val="000000" w:themeColor="text1"/>
          <w:sz w:val="24"/>
          <w:szCs w:val="24"/>
        </w:rPr>
        <w:fldChar w:fldCharType="separate"/>
      </w:r>
      <w:r w:rsidR="002951C9">
        <w:rPr>
          <w:rFonts w:ascii="Times New Roman" w:hAnsi="Times New Roman" w:cs="Times New Roman"/>
          <w:b/>
          <w:bCs/>
          <w:i w:val="0"/>
          <w:iCs w:val="0"/>
          <w:noProof/>
          <w:color w:val="000000" w:themeColor="text1"/>
          <w:sz w:val="24"/>
          <w:szCs w:val="24"/>
        </w:rPr>
        <w:t>1</w:t>
      </w:r>
      <w:r w:rsidRPr="00187B6F">
        <w:rPr>
          <w:rFonts w:ascii="Times New Roman" w:hAnsi="Times New Roman" w:cs="Times New Roman"/>
          <w:b/>
          <w:bCs/>
          <w:i w:val="0"/>
          <w:iCs w:val="0"/>
          <w:color w:val="000000" w:themeColor="text1"/>
          <w:sz w:val="24"/>
          <w:szCs w:val="24"/>
        </w:rPr>
        <w:fldChar w:fldCharType="end"/>
      </w:r>
      <w:r w:rsidRPr="00187B6F">
        <w:rPr>
          <w:rFonts w:ascii="Times New Roman" w:hAnsi="Times New Roman" w:cs="Times New Roman"/>
          <w:b/>
          <w:bCs/>
          <w:i w:val="0"/>
          <w:iCs w:val="0"/>
          <w:color w:val="000000" w:themeColor="text1"/>
          <w:sz w:val="24"/>
          <w:szCs w:val="24"/>
        </w:rPr>
        <w:t>: Bee venom collector</w:t>
      </w:r>
    </w:p>
    <w:p w14:paraId="79E731B1"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b/>
          <w:bCs/>
          <w:sz w:val="24"/>
          <w:szCs w:val="24"/>
        </w:rPr>
      </w:pPr>
    </w:p>
    <w:p w14:paraId="356A4F15" w14:textId="77777777" w:rsidR="00110809" w:rsidRPr="00187B6F" w:rsidRDefault="00110809" w:rsidP="00110809">
      <w:pPr>
        <w:pStyle w:val="Heading3"/>
        <w:jc w:val="both"/>
        <w:rPr>
          <w:rFonts w:ascii="Times New Roman" w:hAnsi="Times New Roman" w:cs="Times New Roman"/>
          <w:b/>
          <w:bCs/>
          <w:i/>
          <w:iCs/>
          <w:color w:val="000000" w:themeColor="text1"/>
        </w:rPr>
      </w:pPr>
      <w:bookmarkStart w:id="42" w:name="_Toc49925645"/>
      <w:bookmarkStart w:id="43" w:name="_Toc50097050"/>
      <w:r w:rsidRPr="00187B6F">
        <w:rPr>
          <w:rFonts w:ascii="Times New Roman" w:hAnsi="Times New Roman" w:cs="Times New Roman"/>
          <w:b/>
          <w:bCs/>
          <w:i/>
          <w:iCs/>
          <w:color w:val="000000" w:themeColor="text1"/>
        </w:rPr>
        <w:t>2.2.3Chemical composition of bee venom</w:t>
      </w:r>
      <w:bookmarkEnd w:id="42"/>
      <w:bookmarkEnd w:id="43"/>
    </w:p>
    <w:p w14:paraId="4A68B52A" w14:textId="77777777" w:rsidR="00110809" w:rsidRPr="00187B6F" w:rsidRDefault="00110809" w:rsidP="00110809">
      <w:pPr>
        <w:autoSpaceDE w:val="0"/>
        <w:autoSpaceDN w:val="0"/>
        <w:adjustRightInd w:val="0"/>
        <w:spacing w:after="0" w:line="276" w:lineRule="auto"/>
        <w:jc w:val="both"/>
        <w:rPr>
          <w:rFonts w:ascii="Times New Roman" w:eastAsia="Times New Roman" w:hAnsi="Times New Roman" w:cs="Times New Roman"/>
          <w:sz w:val="24"/>
          <w:szCs w:val="24"/>
        </w:rPr>
      </w:pPr>
      <w:bookmarkStart w:id="44" w:name="_Hlk49634038"/>
      <w:r w:rsidRPr="00187B6F">
        <w:rPr>
          <w:rFonts w:ascii="Times New Roman" w:eastAsia="NeoSansIntel" w:hAnsi="Times New Roman" w:cs="Times New Roman"/>
          <w:color w:val="000000" w:themeColor="text1"/>
          <w:sz w:val="24"/>
          <w:szCs w:val="24"/>
        </w:rPr>
        <w:t xml:space="preserve">Bee venom contains a complex mixture of biogenic amines and peptides.  The main peptide are; melittin, apamin, </w:t>
      </w:r>
      <w:proofErr w:type="spellStart"/>
      <w:r w:rsidRPr="00187B6F">
        <w:rPr>
          <w:rFonts w:ascii="Times New Roman" w:eastAsia="NeoSansIntel" w:hAnsi="Times New Roman" w:cs="Times New Roman"/>
          <w:color w:val="000000" w:themeColor="text1"/>
          <w:sz w:val="24"/>
          <w:szCs w:val="24"/>
        </w:rPr>
        <w:t>promelittin</w:t>
      </w:r>
      <w:proofErr w:type="spellEnd"/>
      <w:r w:rsidRPr="00187B6F">
        <w:rPr>
          <w:rFonts w:ascii="Times New Roman" w:eastAsia="NeoSansIntel" w:hAnsi="Times New Roman" w:cs="Times New Roman"/>
          <w:color w:val="000000" w:themeColor="text1"/>
          <w:sz w:val="24"/>
          <w:szCs w:val="24"/>
        </w:rPr>
        <w:t xml:space="preserve">, and mast cell deregulating peptide. The enzymes  found in bee venom include phospholipase A2 and hyaluronidase. Other compounds include amines like  histamine, dopamine, </w:t>
      </w:r>
      <w:proofErr w:type="spellStart"/>
      <w:r w:rsidRPr="00187B6F">
        <w:rPr>
          <w:rFonts w:ascii="Times New Roman" w:eastAsia="NeoSansIntel" w:hAnsi="Times New Roman" w:cs="Times New Roman"/>
          <w:color w:val="000000" w:themeColor="text1"/>
          <w:sz w:val="24"/>
          <w:szCs w:val="24"/>
        </w:rPr>
        <w:t>sinkaline</w:t>
      </w:r>
      <w:proofErr w:type="spellEnd"/>
      <w:r w:rsidRPr="00187B6F">
        <w:rPr>
          <w:rFonts w:ascii="Times New Roman" w:eastAsia="NeoSansIntel" w:hAnsi="Times New Roman" w:cs="Times New Roman"/>
          <w:color w:val="000000" w:themeColor="text1"/>
          <w:sz w:val="24"/>
          <w:szCs w:val="24"/>
        </w:rPr>
        <w:t xml:space="preserve">, noradrenaline and amino acids. </w:t>
      </w:r>
      <w:r w:rsidRPr="00187B6F">
        <w:rPr>
          <w:rFonts w:ascii="Times New Roman" w:hAnsi="Times New Roman" w:cs="Times New Roman"/>
          <w:color w:val="000000" w:themeColor="text1"/>
          <w:sz w:val="24"/>
          <w:szCs w:val="24"/>
        </w:rPr>
        <w:t xml:space="preserve">. In addition, some small amounts of sugars, </w:t>
      </w:r>
      <w:proofErr w:type="spellStart"/>
      <w:r w:rsidRPr="00187B6F">
        <w:rPr>
          <w:rFonts w:ascii="Times New Roman" w:hAnsi="Times New Roman" w:cs="Times New Roman"/>
          <w:color w:val="000000" w:themeColor="text1"/>
          <w:sz w:val="24"/>
          <w:szCs w:val="24"/>
        </w:rPr>
        <w:t>phospholipides</w:t>
      </w:r>
      <w:proofErr w:type="spellEnd"/>
      <w:r w:rsidRPr="00187B6F">
        <w:rPr>
          <w:rFonts w:ascii="Times New Roman" w:hAnsi="Times New Roman" w:cs="Times New Roman"/>
          <w:color w:val="000000" w:themeColor="text1"/>
          <w:sz w:val="24"/>
          <w:szCs w:val="24"/>
        </w:rPr>
        <w:t xml:space="preserve"> and pheromones were identified in bee venom. </w:t>
      </w:r>
      <w:bookmarkEnd w:id="44"/>
      <w:r w:rsidRPr="00187B6F">
        <w:rPr>
          <w:rFonts w:ascii="Times New Roman" w:eastAsia="Times New Roman" w:hAnsi="Times New Roman" w:cs="Times New Roman"/>
          <w:sz w:val="24"/>
          <w:szCs w:val="24"/>
        </w:rPr>
        <w:t>Bee venom is a clean and clear aromatic liquid with a bitter taste, which dries quickly at room temperature. After evaporation, 30%–40% of it remains as crystal (refer to the picture).</w:t>
      </w:r>
      <w:r w:rsidRPr="00187B6F">
        <w:rPr>
          <w:rFonts w:ascii="Times New Roman" w:eastAsia="Times New Roman" w:hAnsi="Times New Roman" w:cs="Times New Roman"/>
          <w:sz w:val="24"/>
          <w:szCs w:val="24"/>
        </w:rPr>
        <w:br/>
        <w:t xml:space="preserve">- Dried bee venom is thermostable, so it does not lose its characteristics even when heated at 100°C, but it can be destroyed by oxidizing materials. </w:t>
      </w:r>
    </w:p>
    <w:p w14:paraId="2DFAF29C" w14:textId="77777777" w:rsidR="00110809" w:rsidRPr="00187B6F" w:rsidRDefault="00110809" w:rsidP="00110809">
      <w:pPr>
        <w:autoSpaceDE w:val="0"/>
        <w:autoSpaceDN w:val="0"/>
        <w:adjustRightInd w:val="0"/>
        <w:spacing w:after="0" w:line="276" w:lineRule="auto"/>
        <w:jc w:val="both"/>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br/>
      </w:r>
      <w:r w:rsidRPr="00187B6F">
        <w:rPr>
          <w:rFonts w:ascii="Times New Roman" w:eastAsia="Times New Roman" w:hAnsi="Times New Roman" w:cs="Times New Roman"/>
          <w:sz w:val="24"/>
          <w:szCs w:val="24"/>
        </w:rPr>
        <w:br/>
      </w:r>
    </w:p>
    <w:p w14:paraId="0F3A2929" w14:textId="77777777" w:rsidR="00110809" w:rsidRPr="00187B6F" w:rsidRDefault="00110809" w:rsidP="00110809">
      <w:pPr>
        <w:pStyle w:val="Caption"/>
        <w:keepNext/>
        <w:rPr>
          <w:rFonts w:ascii="Times New Roman" w:hAnsi="Times New Roman" w:cs="Times New Roman"/>
          <w:b/>
          <w:bCs/>
          <w:i w:val="0"/>
          <w:iCs w:val="0"/>
          <w:color w:val="000000" w:themeColor="text1"/>
          <w:sz w:val="24"/>
          <w:szCs w:val="24"/>
        </w:rPr>
      </w:pPr>
      <w:r w:rsidRPr="00187B6F">
        <w:rPr>
          <w:rFonts w:ascii="Times New Roman" w:hAnsi="Times New Roman" w:cs="Times New Roman"/>
          <w:b/>
          <w:bCs/>
          <w:i w:val="0"/>
          <w:iCs w:val="0"/>
          <w:color w:val="000000" w:themeColor="text1"/>
          <w:sz w:val="24"/>
          <w:szCs w:val="24"/>
        </w:rPr>
        <w:lastRenderedPageBreak/>
        <w:t xml:space="preserve">Table </w:t>
      </w:r>
      <w:r w:rsidRPr="00187B6F">
        <w:rPr>
          <w:rFonts w:ascii="Times New Roman" w:hAnsi="Times New Roman" w:cs="Times New Roman"/>
          <w:b/>
          <w:bCs/>
          <w:i w:val="0"/>
          <w:iCs w:val="0"/>
          <w:color w:val="000000" w:themeColor="text1"/>
          <w:sz w:val="24"/>
          <w:szCs w:val="24"/>
        </w:rPr>
        <w:fldChar w:fldCharType="begin"/>
      </w:r>
      <w:r w:rsidRPr="00187B6F">
        <w:rPr>
          <w:rFonts w:ascii="Times New Roman" w:hAnsi="Times New Roman" w:cs="Times New Roman"/>
          <w:b/>
          <w:bCs/>
          <w:i w:val="0"/>
          <w:iCs w:val="0"/>
          <w:color w:val="000000" w:themeColor="text1"/>
          <w:sz w:val="24"/>
          <w:szCs w:val="24"/>
        </w:rPr>
        <w:instrText xml:space="preserve"> SEQ Table \* ARABIC </w:instrText>
      </w:r>
      <w:r w:rsidRPr="00187B6F">
        <w:rPr>
          <w:rFonts w:ascii="Times New Roman" w:hAnsi="Times New Roman" w:cs="Times New Roman"/>
          <w:b/>
          <w:bCs/>
          <w:i w:val="0"/>
          <w:iCs w:val="0"/>
          <w:color w:val="000000" w:themeColor="text1"/>
          <w:sz w:val="24"/>
          <w:szCs w:val="24"/>
        </w:rPr>
        <w:fldChar w:fldCharType="separate"/>
      </w:r>
      <w:r w:rsidR="002951C9">
        <w:rPr>
          <w:rFonts w:ascii="Times New Roman" w:hAnsi="Times New Roman" w:cs="Times New Roman"/>
          <w:b/>
          <w:bCs/>
          <w:i w:val="0"/>
          <w:iCs w:val="0"/>
          <w:noProof/>
          <w:color w:val="000000" w:themeColor="text1"/>
          <w:sz w:val="24"/>
          <w:szCs w:val="24"/>
        </w:rPr>
        <w:t>1</w:t>
      </w:r>
      <w:r w:rsidRPr="00187B6F">
        <w:rPr>
          <w:rFonts w:ascii="Times New Roman" w:hAnsi="Times New Roman" w:cs="Times New Roman"/>
          <w:b/>
          <w:bCs/>
          <w:i w:val="0"/>
          <w:iCs w:val="0"/>
          <w:color w:val="000000" w:themeColor="text1"/>
          <w:sz w:val="24"/>
          <w:szCs w:val="24"/>
        </w:rPr>
        <w:fldChar w:fldCharType="end"/>
      </w:r>
      <w:r w:rsidRPr="00187B6F">
        <w:rPr>
          <w:rFonts w:ascii="Times New Roman" w:hAnsi="Times New Roman" w:cs="Times New Roman"/>
          <w:b/>
          <w:bCs/>
          <w:i w:val="0"/>
          <w:iCs w:val="0"/>
          <w:color w:val="000000" w:themeColor="text1"/>
          <w:sz w:val="24"/>
          <w:szCs w:val="24"/>
        </w:rPr>
        <w:t xml:space="preserve">: </w:t>
      </w:r>
      <w:r w:rsidRPr="00187B6F">
        <w:rPr>
          <w:rFonts w:ascii="Times New Roman" w:eastAsia="Times New Roman" w:hAnsi="Times New Roman" w:cs="Times New Roman"/>
          <w:b/>
          <w:bCs/>
          <w:i w:val="0"/>
          <w:iCs w:val="0"/>
          <w:color w:val="000000" w:themeColor="text1"/>
          <w:sz w:val="24"/>
          <w:szCs w:val="24"/>
        </w:rPr>
        <w:t>Pharmacological Actions and Substances of Bee Venom</w:t>
      </w:r>
    </w:p>
    <w:tbl>
      <w:tblPr>
        <w:tblW w:w="5000" w:type="pct"/>
        <w:tblCellSpacing w:w="7" w:type="dxa"/>
        <w:shd w:val="clear" w:color="auto" w:fill="CCCCCC"/>
        <w:tblCellMar>
          <w:left w:w="0" w:type="dxa"/>
          <w:right w:w="0" w:type="dxa"/>
        </w:tblCellMar>
        <w:tblLook w:val="04A0" w:firstRow="1" w:lastRow="0" w:firstColumn="1" w:lastColumn="0" w:noHBand="0" w:noVBand="1"/>
      </w:tblPr>
      <w:tblGrid>
        <w:gridCol w:w="1968"/>
        <w:gridCol w:w="4316"/>
        <w:gridCol w:w="1131"/>
        <w:gridCol w:w="1611"/>
      </w:tblGrid>
      <w:tr w:rsidR="00110809" w:rsidRPr="00187B6F" w14:paraId="45CE2A7B" w14:textId="77777777" w:rsidTr="00BD1AB3">
        <w:trPr>
          <w:trHeight w:val="450"/>
          <w:tblCellSpacing w:w="7" w:type="dxa"/>
        </w:trPr>
        <w:tc>
          <w:tcPr>
            <w:tcW w:w="1087" w:type="pct"/>
            <w:shd w:val="clear" w:color="auto" w:fill="FFFFFF"/>
            <w:vAlign w:val="center"/>
            <w:hideMark/>
          </w:tcPr>
          <w:p w14:paraId="4549BF3E" w14:textId="77777777" w:rsidR="00110809" w:rsidRPr="00187B6F" w:rsidRDefault="00110809" w:rsidP="00BD1AB3">
            <w:pPr>
              <w:spacing w:after="0" w:line="240" w:lineRule="auto"/>
              <w:rPr>
                <w:rFonts w:ascii="Times New Roman" w:eastAsia="Times New Roman" w:hAnsi="Times New Roman" w:cs="Times New Roman"/>
                <w:b/>
                <w:bCs/>
                <w:sz w:val="24"/>
                <w:szCs w:val="24"/>
              </w:rPr>
            </w:pPr>
            <w:r w:rsidRPr="00187B6F">
              <w:rPr>
                <w:rFonts w:ascii="Times New Roman" w:eastAsia="Times New Roman" w:hAnsi="Times New Roman" w:cs="Times New Roman"/>
                <w:b/>
                <w:bCs/>
                <w:sz w:val="24"/>
                <w:szCs w:val="24"/>
              </w:rPr>
              <w:t>Substance</w:t>
            </w:r>
          </w:p>
        </w:tc>
        <w:tc>
          <w:tcPr>
            <w:tcW w:w="2402" w:type="pct"/>
            <w:shd w:val="clear" w:color="auto" w:fill="FFFFFF"/>
            <w:vAlign w:val="center"/>
            <w:hideMark/>
          </w:tcPr>
          <w:p w14:paraId="393A93F3" w14:textId="77777777" w:rsidR="00110809" w:rsidRPr="00187B6F" w:rsidRDefault="00110809" w:rsidP="00BD1AB3">
            <w:pPr>
              <w:spacing w:after="0" w:line="240" w:lineRule="auto"/>
              <w:rPr>
                <w:rFonts w:ascii="Times New Roman" w:eastAsia="Times New Roman" w:hAnsi="Times New Roman" w:cs="Times New Roman"/>
                <w:b/>
                <w:bCs/>
                <w:sz w:val="24"/>
                <w:szCs w:val="24"/>
              </w:rPr>
            </w:pPr>
            <w:r w:rsidRPr="00187B6F">
              <w:rPr>
                <w:rFonts w:ascii="Times New Roman" w:eastAsia="Times New Roman" w:hAnsi="Times New Roman" w:cs="Times New Roman"/>
                <w:b/>
                <w:bCs/>
                <w:sz w:val="24"/>
                <w:szCs w:val="24"/>
              </w:rPr>
              <w:t>Pharmacological Action</w:t>
            </w:r>
          </w:p>
        </w:tc>
        <w:tc>
          <w:tcPr>
            <w:tcW w:w="0" w:type="auto"/>
            <w:shd w:val="clear" w:color="auto" w:fill="FFFFFF"/>
            <w:vAlign w:val="center"/>
            <w:hideMark/>
          </w:tcPr>
          <w:p w14:paraId="174AB6BC" w14:textId="77777777" w:rsidR="00110809" w:rsidRPr="00187B6F" w:rsidRDefault="00110809" w:rsidP="00BD1AB3">
            <w:pPr>
              <w:spacing w:after="0" w:line="240" w:lineRule="auto"/>
              <w:rPr>
                <w:rFonts w:ascii="Times New Roman" w:eastAsia="Times New Roman" w:hAnsi="Times New Roman" w:cs="Times New Roman"/>
                <w:b/>
                <w:bCs/>
                <w:sz w:val="24"/>
                <w:szCs w:val="24"/>
              </w:rPr>
            </w:pPr>
            <w:r w:rsidRPr="00187B6F">
              <w:rPr>
                <w:rFonts w:ascii="Times New Roman" w:eastAsia="Times New Roman" w:hAnsi="Times New Roman" w:cs="Times New Roman"/>
                <w:b/>
                <w:bCs/>
                <w:sz w:val="24"/>
                <w:szCs w:val="24"/>
              </w:rPr>
              <w:t>Dry Weight (%)</w:t>
            </w:r>
          </w:p>
        </w:tc>
        <w:tc>
          <w:tcPr>
            <w:tcW w:w="0" w:type="auto"/>
            <w:shd w:val="clear" w:color="auto" w:fill="FFFFFF"/>
            <w:vAlign w:val="center"/>
            <w:hideMark/>
          </w:tcPr>
          <w:p w14:paraId="2850FB87" w14:textId="77777777" w:rsidR="00110809" w:rsidRPr="00187B6F" w:rsidRDefault="00110809" w:rsidP="00BD1AB3">
            <w:pPr>
              <w:spacing w:after="0" w:line="240" w:lineRule="auto"/>
              <w:rPr>
                <w:rFonts w:ascii="Times New Roman" w:eastAsia="Times New Roman" w:hAnsi="Times New Roman" w:cs="Times New Roman"/>
                <w:b/>
                <w:bCs/>
                <w:sz w:val="24"/>
                <w:szCs w:val="24"/>
              </w:rPr>
            </w:pPr>
            <w:r w:rsidRPr="00187B6F">
              <w:rPr>
                <w:rFonts w:ascii="Times New Roman" w:eastAsia="Times New Roman" w:hAnsi="Times New Roman" w:cs="Times New Roman"/>
                <w:b/>
                <w:bCs/>
                <w:sz w:val="24"/>
                <w:szCs w:val="24"/>
              </w:rPr>
              <w:t>Molecular Weight (</w:t>
            </w:r>
            <w:proofErr w:type="spellStart"/>
            <w:r w:rsidRPr="00187B6F">
              <w:rPr>
                <w:rFonts w:ascii="Times New Roman" w:eastAsia="Times New Roman" w:hAnsi="Times New Roman" w:cs="Times New Roman"/>
                <w:b/>
                <w:bCs/>
                <w:sz w:val="24"/>
                <w:szCs w:val="24"/>
              </w:rPr>
              <w:t>kD</w:t>
            </w:r>
            <w:proofErr w:type="spellEnd"/>
            <w:r w:rsidRPr="00187B6F">
              <w:rPr>
                <w:rFonts w:ascii="Times New Roman" w:eastAsia="Times New Roman" w:hAnsi="Times New Roman" w:cs="Times New Roman"/>
                <w:b/>
                <w:bCs/>
                <w:sz w:val="24"/>
                <w:szCs w:val="24"/>
              </w:rPr>
              <w:t>)</w:t>
            </w:r>
          </w:p>
        </w:tc>
      </w:tr>
      <w:tr w:rsidR="00110809" w:rsidRPr="00187B6F" w14:paraId="1D5F0BD2" w14:textId="77777777" w:rsidTr="00BD1AB3">
        <w:trPr>
          <w:tblCellSpacing w:w="7" w:type="dxa"/>
        </w:trPr>
        <w:tc>
          <w:tcPr>
            <w:tcW w:w="1087" w:type="pct"/>
            <w:shd w:val="clear" w:color="auto" w:fill="FFFFFF"/>
            <w:vAlign w:val="center"/>
            <w:hideMark/>
          </w:tcPr>
          <w:p w14:paraId="1140929E"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Melittin</w:t>
            </w:r>
          </w:p>
        </w:tc>
        <w:tc>
          <w:tcPr>
            <w:tcW w:w="2402" w:type="pct"/>
            <w:shd w:val="clear" w:color="auto" w:fill="FFFFFF"/>
            <w:vAlign w:val="center"/>
            <w:hideMark/>
          </w:tcPr>
          <w:p w14:paraId="75457A62"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Cell-dissolving action</w:t>
            </w:r>
          </w:p>
        </w:tc>
        <w:tc>
          <w:tcPr>
            <w:tcW w:w="0" w:type="auto"/>
            <w:shd w:val="clear" w:color="auto" w:fill="FFFFFF"/>
            <w:vAlign w:val="center"/>
            <w:hideMark/>
          </w:tcPr>
          <w:p w14:paraId="0574EA48"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40-50</w:t>
            </w:r>
          </w:p>
        </w:tc>
        <w:tc>
          <w:tcPr>
            <w:tcW w:w="0" w:type="auto"/>
            <w:shd w:val="clear" w:color="auto" w:fill="FFFFFF"/>
            <w:vAlign w:val="center"/>
            <w:hideMark/>
          </w:tcPr>
          <w:p w14:paraId="714C7630"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2.8</w:t>
            </w:r>
          </w:p>
        </w:tc>
      </w:tr>
      <w:tr w:rsidR="00110809" w:rsidRPr="00187B6F" w14:paraId="36F56B7A" w14:textId="77777777" w:rsidTr="00BD1AB3">
        <w:trPr>
          <w:tblCellSpacing w:w="7" w:type="dxa"/>
        </w:trPr>
        <w:tc>
          <w:tcPr>
            <w:tcW w:w="1087" w:type="pct"/>
            <w:shd w:val="clear" w:color="auto" w:fill="FFFFFF"/>
            <w:vAlign w:val="center"/>
            <w:hideMark/>
          </w:tcPr>
          <w:p w14:paraId="62553ED8"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Apamin</w:t>
            </w:r>
          </w:p>
        </w:tc>
        <w:tc>
          <w:tcPr>
            <w:tcW w:w="2402" w:type="pct"/>
            <w:shd w:val="clear" w:color="auto" w:fill="FFFFFF"/>
            <w:vAlign w:val="center"/>
            <w:hideMark/>
          </w:tcPr>
          <w:p w14:paraId="7B58D036"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Neuralgia relief, pain relief, anti-inflammatory effect, immunization, and neurotoxic effect</w:t>
            </w:r>
          </w:p>
        </w:tc>
        <w:tc>
          <w:tcPr>
            <w:tcW w:w="0" w:type="auto"/>
            <w:shd w:val="clear" w:color="auto" w:fill="FFFFFF"/>
            <w:vAlign w:val="center"/>
            <w:hideMark/>
          </w:tcPr>
          <w:p w14:paraId="1938AF77"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2-3</w:t>
            </w:r>
          </w:p>
        </w:tc>
        <w:tc>
          <w:tcPr>
            <w:tcW w:w="0" w:type="auto"/>
            <w:shd w:val="clear" w:color="auto" w:fill="FFFFFF"/>
            <w:vAlign w:val="center"/>
            <w:hideMark/>
          </w:tcPr>
          <w:p w14:paraId="2EB027D9"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2.02</w:t>
            </w:r>
          </w:p>
        </w:tc>
      </w:tr>
      <w:tr w:rsidR="00110809" w:rsidRPr="00187B6F" w14:paraId="57DB4D1D" w14:textId="77777777" w:rsidTr="00BD1AB3">
        <w:trPr>
          <w:tblCellSpacing w:w="7" w:type="dxa"/>
        </w:trPr>
        <w:tc>
          <w:tcPr>
            <w:tcW w:w="1087" w:type="pct"/>
            <w:shd w:val="clear" w:color="auto" w:fill="FFFFFF"/>
            <w:vAlign w:val="center"/>
            <w:hideMark/>
          </w:tcPr>
          <w:p w14:paraId="0028F147"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MCD-Peptide 401</w:t>
            </w:r>
          </w:p>
        </w:tc>
        <w:tc>
          <w:tcPr>
            <w:tcW w:w="2402" w:type="pct"/>
            <w:shd w:val="clear" w:color="auto" w:fill="FFFFFF"/>
            <w:vAlign w:val="center"/>
            <w:hideMark/>
          </w:tcPr>
          <w:p w14:paraId="3DBCEEFC"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Anti-inflammatory effect</w:t>
            </w:r>
          </w:p>
        </w:tc>
        <w:tc>
          <w:tcPr>
            <w:tcW w:w="0" w:type="auto"/>
            <w:shd w:val="clear" w:color="auto" w:fill="FFFFFF"/>
            <w:vAlign w:val="center"/>
            <w:hideMark/>
          </w:tcPr>
          <w:p w14:paraId="14290A40"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2-3</w:t>
            </w:r>
          </w:p>
        </w:tc>
        <w:tc>
          <w:tcPr>
            <w:tcW w:w="0" w:type="auto"/>
            <w:shd w:val="clear" w:color="auto" w:fill="FFFFFF"/>
            <w:vAlign w:val="center"/>
            <w:hideMark/>
          </w:tcPr>
          <w:p w14:paraId="057AECCE"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2.6</w:t>
            </w:r>
          </w:p>
        </w:tc>
      </w:tr>
      <w:tr w:rsidR="00110809" w:rsidRPr="00187B6F" w14:paraId="44E206A4" w14:textId="77777777" w:rsidTr="00BD1AB3">
        <w:trPr>
          <w:tblCellSpacing w:w="7" w:type="dxa"/>
        </w:trPr>
        <w:tc>
          <w:tcPr>
            <w:tcW w:w="1087" w:type="pct"/>
            <w:shd w:val="clear" w:color="auto" w:fill="FFFFFF"/>
            <w:vAlign w:val="center"/>
            <w:hideMark/>
          </w:tcPr>
          <w:p w14:paraId="132A26CE" w14:textId="77777777" w:rsidR="00110809" w:rsidRPr="00187B6F" w:rsidRDefault="00110809" w:rsidP="00BD1AB3">
            <w:pPr>
              <w:spacing w:after="0" w:line="240" w:lineRule="auto"/>
              <w:rPr>
                <w:rFonts w:ascii="Times New Roman" w:eastAsia="Times New Roman" w:hAnsi="Times New Roman" w:cs="Times New Roman"/>
                <w:sz w:val="24"/>
                <w:szCs w:val="24"/>
              </w:rPr>
            </w:pPr>
            <w:proofErr w:type="spellStart"/>
            <w:r w:rsidRPr="00187B6F">
              <w:rPr>
                <w:rFonts w:ascii="Times New Roman" w:eastAsia="Times New Roman" w:hAnsi="Times New Roman" w:cs="Times New Roman"/>
                <w:sz w:val="24"/>
                <w:szCs w:val="24"/>
              </w:rPr>
              <w:t>Adolapin</w:t>
            </w:r>
            <w:proofErr w:type="spellEnd"/>
          </w:p>
        </w:tc>
        <w:tc>
          <w:tcPr>
            <w:tcW w:w="2402" w:type="pct"/>
            <w:shd w:val="clear" w:color="auto" w:fill="FFFFFF"/>
            <w:vAlign w:val="center"/>
            <w:hideMark/>
          </w:tcPr>
          <w:p w14:paraId="531F7B6F"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Anti-inflammatory effect, pain relief, and fever alleviation effect</w:t>
            </w:r>
          </w:p>
        </w:tc>
        <w:tc>
          <w:tcPr>
            <w:tcW w:w="0" w:type="auto"/>
            <w:shd w:val="clear" w:color="auto" w:fill="FFFFFF"/>
            <w:vAlign w:val="center"/>
            <w:hideMark/>
          </w:tcPr>
          <w:p w14:paraId="79CF3FEA"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0.5-1</w:t>
            </w:r>
          </w:p>
        </w:tc>
        <w:tc>
          <w:tcPr>
            <w:tcW w:w="0" w:type="auto"/>
            <w:shd w:val="clear" w:color="auto" w:fill="FFFFFF"/>
            <w:vAlign w:val="center"/>
            <w:hideMark/>
          </w:tcPr>
          <w:p w14:paraId="1ED3F81C"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11.5</w:t>
            </w:r>
          </w:p>
        </w:tc>
      </w:tr>
      <w:tr w:rsidR="00110809" w:rsidRPr="00187B6F" w14:paraId="159D0C76" w14:textId="77777777" w:rsidTr="00BD1AB3">
        <w:trPr>
          <w:tblCellSpacing w:w="7" w:type="dxa"/>
        </w:trPr>
        <w:tc>
          <w:tcPr>
            <w:tcW w:w="1087" w:type="pct"/>
            <w:shd w:val="clear" w:color="auto" w:fill="FFFFFF"/>
            <w:vAlign w:val="center"/>
            <w:hideMark/>
          </w:tcPr>
          <w:p w14:paraId="2E258B75"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Protease inhibitor</w:t>
            </w:r>
          </w:p>
        </w:tc>
        <w:tc>
          <w:tcPr>
            <w:tcW w:w="2402" w:type="pct"/>
            <w:shd w:val="clear" w:color="auto" w:fill="FFFFFF"/>
            <w:vAlign w:val="center"/>
            <w:hideMark/>
          </w:tcPr>
          <w:p w14:paraId="7163E516"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Inhibition of dissolving protein and ester, and anti-inflammatory action</w:t>
            </w:r>
          </w:p>
        </w:tc>
        <w:tc>
          <w:tcPr>
            <w:tcW w:w="0" w:type="auto"/>
            <w:shd w:val="clear" w:color="auto" w:fill="FFFFFF"/>
            <w:vAlign w:val="center"/>
            <w:hideMark/>
          </w:tcPr>
          <w:p w14:paraId="2058782D"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0.1-0.8</w:t>
            </w:r>
          </w:p>
        </w:tc>
        <w:tc>
          <w:tcPr>
            <w:tcW w:w="0" w:type="auto"/>
            <w:shd w:val="clear" w:color="auto" w:fill="FFFFFF"/>
            <w:vAlign w:val="center"/>
            <w:hideMark/>
          </w:tcPr>
          <w:p w14:paraId="7D07217F"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9.0</w:t>
            </w:r>
          </w:p>
        </w:tc>
      </w:tr>
      <w:tr w:rsidR="00110809" w:rsidRPr="00187B6F" w14:paraId="52FC4D66" w14:textId="77777777" w:rsidTr="00BD1AB3">
        <w:trPr>
          <w:tblCellSpacing w:w="7" w:type="dxa"/>
        </w:trPr>
        <w:tc>
          <w:tcPr>
            <w:tcW w:w="1087" w:type="pct"/>
            <w:shd w:val="clear" w:color="auto" w:fill="FFFFFF"/>
            <w:vAlign w:val="center"/>
            <w:hideMark/>
          </w:tcPr>
          <w:p w14:paraId="44F3C024" w14:textId="77777777" w:rsidR="00110809" w:rsidRPr="00187B6F" w:rsidRDefault="00110809" w:rsidP="00BD1AB3">
            <w:pPr>
              <w:spacing w:after="0" w:line="240" w:lineRule="auto"/>
              <w:rPr>
                <w:rFonts w:ascii="Times New Roman" w:eastAsia="Times New Roman" w:hAnsi="Times New Roman" w:cs="Times New Roman"/>
                <w:sz w:val="24"/>
                <w:szCs w:val="24"/>
              </w:rPr>
            </w:pPr>
            <w:proofErr w:type="spellStart"/>
            <w:r w:rsidRPr="00187B6F">
              <w:rPr>
                <w:rFonts w:ascii="Times New Roman" w:eastAsia="Times New Roman" w:hAnsi="Times New Roman" w:cs="Times New Roman"/>
                <w:sz w:val="24"/>
                <w:szCs w:val="24"/>
              </w:rPr>
              <w:t>Secapine</w:t>
            </w:r>
            <w:proofErr w:type="spellEnd"/>
          </w:p>
        </w:tc>
        <w:tc>
          <w:tcPr>
            <w:tcW w:w="2402" w:type="pct"/>
            <w:shd w:val="clear" w:color="auto" w:fill="FFFFFF"/>
            <w:vAlign w:val="center"/>
            <w:hideMark/>
          </w:tcPr>
          <w:p w14:paraId="561F0489"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Hypothermia relief</w:t>
            </w:r>
          </w:p>
        </w:tc>
        <w:tc>
          <w:tcPr>
            <w:tcW w:w="0" w:type="auto"/>
            <w:shd w:val="clear" w:color="auto" w:fill="FFFFFF"/>
            <w:vAlign w:val="center"/>
            <w:hideMark/>
          </w:tcPr>
          <w:p w14:paraId="7EFDE557"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0.5-2</w:t>
            </w:r>
          </w:p>
        </w:tc>
        <w:tc>
          <w:tcPr>
            <w:tcW w:w="0" w:type="auto"/>
            <w:shd w:val="clear" w:color="auto" w:fill="FFFFFF"/>
            <w:vAlign w:val="center"/>
            <w:hideMark/>
          </w:tcPr>
          <w:p w14:paraId="6D54382F"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2</w:t>
            </w:r>
          </w:p>
        </w:tc>
      </w:tr>
      <w:tr w:rsidR="00110809" w:rsidRPr="00187B6F" w14:paraId="7D2D685E" w14:textId="77777777" w:rsidTr="00BD1AB3">
        <w:trPr>
          <w:tblCellSpacing w:w="7" w:type="dxa"/>
        </w:trPr>
        <w:tc>
          <w:tcPr>
            <w:tcW w:w="1087" w:type="pct"/>
            <w:shd w:val="clear" w:color="auto" w:fill="FFFFFF"/>
            <w:vAlign w:val="center"/>
            <w:hideMark/>
          </w:tcPr>
          <w:p w14:paraId="3432124E" w14:textId="77777777" w:rsidR="00110809" w:rsidRPr="00187B6F" w:rsidRDefault="00110809" w:rsidP="00BD1AB3">
            <w:pPr>
              <w:spacing w:after="0" w:line="240" w:lineRule="auto"/>
              <w:rPr>
                <w:rFonts w:ascii="Times New Roman" w:eastAsia="Times New Roman" w:hAnsi="Times New Roman" w:cs="Times New Roman"/>
                <w:sz w:val="24"/>
                <w:szCs w:val="24"/>
              </w:rPr>
            </w:pPr>
            <w:proofErr w:type="spellStart"/>
            <w:r w:rsidRPr="00187B6F">
              <w:rPr>
                <w:rFonts w:ascii="Times New Roman" w:eastAsia="Times New Roman" w:hAnsi="Times New Roman" w:cs="Times New Roman"/>
                <w:sz w:val="24"/>
                <w:szCs w:val="24"/>
              </w:rPr>
              <w:t>Procamine</w:t>
            </w:r>
            <w:proofErr w:type="spellEnd"/>
            <w:r w:rsidRPr="00187B6F">
              <w:rPr>
                <w:rFonts w:ascii="Times New Roman" w:eastAsia="Times New Roman" w:hAnsi="Times New Roman" w:cs="Times New Roman"/>
                <w:sz w:val="24"/>
                <w:szCs w:val="24"/>
              </w:rPr>
              <w:t xml:space="preserve"> A, B</w:t>
            </w:r>
          </w:p>
        </w:tc>
        <w:tc>
          <w:tcPr>
            <w:tcW w:w="2402" w:type="pct"/>
            <w:shd w:val="clear" w:color="auto" w:fill="FFFFFF"/>
            <w:vAlign w:val="center"/>
            <w:hideMark/>
          </w:tcPr>
          <w:p w14:paraId="7FF5026A"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Radiation protection</w:t>
            </w:r>
          </w:p>
        </w:tc>
        <w:tc>
          <w:tcPr>
            <w:tcW w:w="0" w:type="auto"/>
            <w:shd w:val="clear" w:color="auto" w:fill="FFFFFF"/>
            <w:vAlign w:val="center"/>
            <w:hideMark/>
          </w:tcPr>
          <w:p w14:paraId="756A92AB"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1-2</w:t>
            </w:r>
          </w:p>
        </w:tc>
        <w:tc>
          <w:tcPr>
            <w:tcW w:w="0" w:type="auto"/>
            <w:shd w:val="clear" w:color="auto" w:fill="FFFFFF"/>
            <w:vAlign w:val="center"/>
            <w:hideMark/>
          </w:tcPr>
          <w:p w14:paraId="14899532"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0.4</w:t>
            </w:r>
          </w:p>
        </w:tc>
      </w:tr>
      <w:tr w:rsidR="00110809" w:rsidRPr="00187B6F" w14:paraId="5C51B1B3" w14:textId="77777777" w:rsidTr="00BD1AB3">
        <w:trPr>
          <w:tblCellSpacing w:w="7" w:type="dxa"/>
        </w:trPr>
        <w:tc>
          <w:tcPr>
            <w:tcW w:w="1087" w:type="pct"/>
            <w:shd w:val="clear" w:color="auto" w:fill="FFFFFF"/>
            <w:vAlign w:val="center"/>
            <w:hideMark/>
          </w:tcPr>
          <w:p w14:paraId="5209C9BF"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Hyaluronidase</w:t>
            </w:r>
          </w:p>
        </w:tc>
        <w:tc>
          <w:tcPr>
            <w:tcW w:w="2402" w:type="pct"/>
            <w:shd w:val="clear" w:color="auto" w:fill="FFFFFF"/>
            <w:vAlign w:val="center"/>
            <w:hideMark/>
          </w:tcPr>
          <w:p w14:paraId="5C8D77EE"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Tissue breakdown and antigenic substance</w:t>
            </w:r>
          </w:p>
        </w:tc>
        <w:tc>
          <w:tcPr>
            <w:tcW w:w="0" w:type="auto"/>
            <w:shd w:val="clear" w:color="auto" w:fill="FFFFFF"/>
            <w:vAlign w:val="center"/>
            <w:hideMark/>
          </w:tcPr>
          <w:p w14:paraId="3A3ED39B"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1</w:t>
            </w:r>
          </w:p>
        </w:tc>
        <w:tc>
          <w:tcPr>
            <w:tcW w:w="0" w:type="auto"/>
            <w:shd w:val="clear" w:color="auto" w:fill="FFFFFF"/>
            <w:vAlign w:val="center"/>
            <w:hideMark/>
          </w:tcPr>
          <w:p w14:paraId="1748BB9A"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38</w:t>
            </w:r>
          </w:p>
        </w:tc>
      </w:tr>
      <w:tr w:rsidR="00110809" w:rsidRPr="00187B6F" w14:paraId="6F36AFE1" w14:textId="77777777" w:rsidTr="00BD1AB3">
        <w:trPr>
          <w:tblCellSpacing w:w="7" w:type="dxa"/>
        </w:trPr>
        <w:tc>
          <w:tcPr>
            <w:tcW w:w="1087" w:type="pct"/>
            <w:shd w:val="clear" w:color="auto" w:fill="FFFFFF"/>
            <w:vAlign w:val="center"/>
            <w:hideMark/>
          </w:tcPr>
          <w:p w14:paraId="451B070E"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Phospholipase A2</w:t>
            </w:r>
          </w:p>
        </w:tc>
        <w:tc>
          <w:tcPr>
            <w:tcW w:w="2402" w:type="pct"/>
            <w:shd w:val="clear" w:color="auto" w:fill="FFFFFF"/>
            <w:vAlign w:val="center"/>
            <w:hideMark/>
          </w:tcPr>
          <w:p w14:paraId="38EA748F"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Cell tissue breakdown and hemolytic and catalytic actions</w:t>
            </w:r>
          </w:p>
        </w:tc>
        <w:tc>
          <w:tcPr>
            <w:tcW w:w="0" w:type="auto"/>
            <w:shd w:val="clear" w:color="auto" w:fill="FFFFFF"/>
            <w:vAlign w:val="center"/>
            <w:hideMark/>
          </w:tcPr>
          <w:p w14:paraId="15866EF0"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10-13</w:t>
            </w:r>
          </w:p>
        </w:tc>
        <w:tc>
          <w:tcPr>
            <w:tcW w:w="0" w:type="auto"/>
            <w:shd w:val="clear" w:color="auto" w:fill="FFFFFF"/>
            <w:vAlign w:val="center"/>
            <w:hideMark/>
          </w:tcPr>
          <w:p w14:paraId="615AB09F"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19</w:t>
            </w:r>
          </w:p>
        </w:tc>
      </w:tr>
      <w:tr w:rsidR="00110809" w:rsidRPr="00187B6F" w14:paraId="2F655A3A" w14:textId="77777777" w:rsidTr="00BD1AB3">
        <w:trPr>
          <w:tblCellSpacing w:w="7" w:type="dxa"/>
        </w:trPr>
        <w:tc>
          <w:tcPr>
            <w:tcW w:w="1087" w:type="pct"/>
            <w:shd w:val="clear" w:color="auto" w:fill="FFFFFF"/>
            <w:vAlign w:val="center"/>
            <w:hideMark/>
          </w:tcPr>
          <w:p w14:paraId="20064F10"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Histamine</w:t>
            </w:r>
          </w:p>
        </w:tc>
        <w:tc>
          <w:tcPr>
            <w:tcW w:w="2402" w:type="pct"/>
            <w:shd w:val="clear" w:color="auto" w:fill="FFFFFF"/>
            <w:vAlign w:val="center"/>
            <w:hideMark/>
          </w:tcPr>
          <w:p w14:paraId="2D13EA43"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Blood pressure reduction, intestinal contraction, and enhanced stomach acid secretion</w:t>
            </w:r>
          </w:p>
        </w:tc>
        <w:tc>
          <w:tcPr>
            <w:tcW w:w="0" w:type="auto"/>
            <w:shd w:val="clear" w:color="auto" w:fill="FFFFFF"/>
            <w:vAlign w:val="center"/>
            <w:hideMark/>
          </w:tcPr>
          <w:p w14:paraId="700ED0D2"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0.5-2</w:t>
            </w:r>
          </w:p>
        </w:tc>
        <w:tc>
          <w:tcPr>
            <w:tcW w:w="0" w:type="auto"/>
            <w:shd w:val="clear" w:color="auto" w:fill="FFFFFF"/>
            <w:vAlign w:val="center"/>
            <w:hideMark/>
          </w:tcPr>
          <w:p w14:paraId="036E093F"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0.12</w:t>
            </w:r>
          </w:p>
        </w:tc>
      </w:tr>
      <w:tr w:rsidR="00110809" w:rsidRPr="00187B6F" w14:paraId="51240100" w14:textId="77777777" w:rsidTr="00BD1AB3">
        <w:trPr>
          <w:tblCellSpacing w:w="7" w:type="dxa"/>
        </w:trPr>
        <w:tc>
          <w:tcPr>
            <w:tcW w:w="1087" w:type="pct"/>
            <w:shd w:val="clear" w:color="auto" w:fill="FFFFFF"/>
            <w:vAlign w:val="center"/>
            <w:hideMark/>
          </w:tcPr>
          <w:p w14:paraId="5E434094"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Dopamine</w:t>
            </w:r>
          </w:p>
        </w:tc>
        <w:tc>
          <w:tcPr>
            <w:tcW w:w="2402" w:type="pct"/>
            <w:shd w:val="clear" w:color="auto" w:fill="FFFFFF"/>
            <w:vAlign w:val="center"/>
            <w:hideMark/>
          </w:tcPr>
          <w:p w14:paraId="551161FA"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Neurotransmitter</w:t>
            </w:r>
          </w:p>
        </w:tc>
        <w:tc>
          <w:tcPr>
            <w:tcW w:w="0" w:type="auto"/>
            <w:shd w:val="clear" w:color="auto" w:fill="FFFFFF"/>
            <w:vAlign w:val="center"/>
            <w:hideMark/>
          </w:tcPr>
          <w:p w14:paraId="16E8A976"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0.2-1</w:t>
            </w:r>
          </w:p>
        </w:tc>
        <w:tc>
          <w:tcPr>
            <w:tcW w:w="0" w:type="auto"/>
            <w:shd w:val="clear" w:color="auto" w:fill="FFFFFF"/>
            <w:vAlign w:val="center"/>
            <w:hideMark/>
          </w:tcPr>
          <w:p w14:paraId="76B9CE15" w14:textId="77777777" w:rsidR="00110809" w:rsidRPr="00187B6F" w:rsidRDefault="00110809" w:rsidP="00BD1AB3">
            <w:pPr>
              <w:spacing w:after="0" w:line="240" w:lineRule="auto"/>
              <w:rPr>
                <w:rFonts w:ascii="Times New Roman" w:eastAsia="Times New Roman" w:hAnsi="Times New Roman" w:cs="Times New Roman"/>
                <w:sz w:val="24"/>
                <w:szCs w:val="24"/>
              </w:rPr>
            </w:pPr>
            <w:r w:rsidRPr="00187B6F">
              <w:rPr>
                <w:rFonts w:ascii="Times New Roman" w:eastAsia="Times New Roman" w:hAnsi="Times New Roman" w:cs="Times New Roman"/>
                <w:sz w:val="24"/>
                <w:szCs w:val="24"/>
              </w:rPr>
              <w:t>0.15</w:t>
            </w:r>
          </w:p>
        </w:tc>
      </w:tr>
    </w:tbl>
    <w:p w14:paraId="6D474320" w14:textId="77777777" w:rsidR="00110809" w:rsidRPr="00187B6F" w:rsidRDefault="00110809" w:rsidP="00110809">
      <w:pPr>
        <w:autoSpaceDE w:val="0"/>
        <w:autoSpaceDN w:val="0"/>
        <w:adjustRightInd w:val="0"/>
        <w:spacing w:after="0" w:line="276" w:lineRule="auto"/>
        <w:jc w:val="both"/>
        <w:rPr>
          <w:rFonts w:ascii="Times New Roman" w:eastAsia="NeoSansIntel" w:hAnsi="Times New Roman" w:cs="Times New Roman"/>
          <w:color w:val="000000" w:themeColor="text1"/>
          <w:sz w:val="24"/>
          <w:szCs w:val="24"/>
        </w:rPr>
      </w:pPr>
    </w:p>
    <w:p w14:paraId="61E71291" w14:textId="77777777" w:rsidR="00110809" w:rsidRPr="00187B6F" w:rsidRDefault="00110809" w:rsidP="00110809">
      <w:pPr>
        <w:autoSpaceDE w:val="0"/>
        <w:autoSpaceDN w:val="0"/>
        <w:adjustRightInd w:val="0"/>
        <w:spacing w:after="0" w:line="276" w:lineRule="auto"/>
        <w:jc w:val="both"/>
        <w:rPr>
          <w:rFonts w:ascii="Times New Roman" w:eastAsia="NeoSansIntel" w:hAnsi="Times New Roman" w:cs="Times New Roman"/>
          <w:color w:val="000000" w:themeColor="text1"/>
          <w:sz w:val="24"/>
          <w:szCs w:val="24"/>
        </w:rPr>
      </w:pPr>
      <w:r w:rsidRPr="00187B6F">
        <w:rPr>
          <w:rFonts w:ascii="Times New Roman" w:eastAsia="NeoSansIntel" w:hAnsi="Times New Roman" w:cs="Times New Roman"/>
          <w:color w:val="000000" w:themeColor="text1"/>
          <w:sz w:val="24"/>
          <w:szCs w:val="24"/>
        </w:rPr>
        <w:t xml:space="preserve"> </w:t>
      </w:r>
    </w:p>
    <w:p w14:paraId="78C02CE6"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color w:val="000000" w:themeColor="text1"/>
          <w:sz w:val="24"/>
          <w:szCs w:val="24"/>
        </w:rPr>
      </w:pPr>
      <w:bookmarkStart w:id="45" w:name="_Hlk49634070"/>
      <w:r w:rsidRPr="00187B6F">
        <w:rPr>
          <w:rFonts w:ascii="Times New Roman" w:eastAsia="NeoSansIntel" w:hAnsi="Times New Roman" w:cs="Times New Roman"/>
          <w:color w:val="000000" w:themeColor="text1"/>
          <w:sz w:val="24"/>
          <w:szCs w:val="24"/>
        </w:rPr>
        <w:t xml:space="preserve">The major  and abundant component in bee venom is </w:t>
      </w:r>
      <w:r w:rsidRPr="00187B6F">
        <w:rPr>
          <w:rFonts w:ascii="Times New Roman" w:hAnsi="Times New Roman" w:cs="Times New Roman"/>
          <w:color w:val="000000" w:themeColor="text1"/>
          <w:sz w:val="24"/>
          <w:szCs w:val="24"/>
        </w:rPr>
        <w:t xml:space="preserve"> melittin </w:t>
      </w:r>
      <w:r w:rsidRPr="00187B6F">
        <w:rPr>
          <w:rFonts w:ascii="Times New Roman" w:eastAsia="NeoSansIntel" w:hAnsi="Times New Roman" w:cs="Times New Roman"/>
          <w:color w:val="000000" w:themeColor="text1"/>
          <w:sz w:val="24"/>
          <w:szCs w:val="24"/>
        </w:rPr>
        <w:t xml:space="preserve">containing 26 amino acid residues. The concentration of melittin  in bee venom ranges from 22-71%. </w:t>
      </w:r>
      <w:bookmarkEnd w:id="45"/>
      <w:r w:rsidRPr="00187B6F">
        <w:rPr>
          <w:rFonts w:ascii="Times New Roman" w:eastAsia="NeoSansIntel" w:hAnsi="Times New Roman" w:cs="Times New Roman"/>
          <w:color w:val="000000" w:themeColor="text1"/>
          <w:sz w:val="24"/>
          <w:szCs w:val="24"/>
        </w:rPr>
        <w:t>Melittin is stable in the  in water and darkness, but can be destroyed by heat, acid or bases.  However, t</w:t>
      </w:r>
      <w:r w:rsidRPr="00187B6F">
        <w:rPr>
          <w:rFonts w:ascii="Times New Roman" w:hAnsi="Times New Roman" w:cs="Times New Roman"/>
          <w:color w:val="000000" w:themeColor="text1"/>
          <w:sz w:val="24"/>
          <w:szCs w:val="24"/>
        </w:rPr>
        <w:t xml:space="preserve">he content of phospholipase A2   ranges from 11--15% , </w:t>
      </w:r>
      <w:proofErr w:type="spellStart"/>
      <w:r w:rsidRPr="00187B6F">
        <w:rPr>
          <w:rFonts w:ascii="Times New Roman" w:hAnsi="Times New Roman" w:cs="Times New Roman"/>
          <w:color w:val="000000" w:themeColor="text1"/>
          <w:sz w:val="24"/>
          <w:szCs w:val="24"/>
        </w:rPr>
        <w:t>apamine</w:t>
      </w:r>
      <w:proofErr w:type="spellEnd"/>
      <w:r w:rsidRPr="00187B6F">
        <w:rPr>
          <w:rFonts w:ascii="Times New Roman" w:hAnsi="Times New Roman" w:cs="Times New Roman"/>
          <w:color w:val="000000" w:themeColor="text1"/>
          <w:sz w:val="24"/>
          <w:szCs w:val="24"/>
        </w:rPr>
        <w:t xml:space="preserve"> content 2-4.% (Rybak-</w:t>
      </w:r>
      <w:proofErr w:type="spellStart"/>
      <w:r w:rsidRPr="00187B6F">
        <w:rPr>
          <w:rFonts w:ascii="Times New Roman" w:hAnsi="Times New Roman" w:cs="Times New Roman"/>
          <w:color w:val="000000" w:themeColor="text1"/>
          <w:sz w:val="24"/>
          <w:szCs w:val="24"/>
        </w:rPr>
        <w:t>chemielewska</w:t>
      </w:r>
      <w:proofErr w:type="spellEnd"/>
      <w:r w:rsidRPr="00187B6F">
        <w:rPr>
          <w:rFonts w:ascii="Times New Roman" w:hAnsi="Times New Roman" w:cs="Times New Roman"/>
          <w:color w:val="000000" w:themeColor="text1"/>
          <w:sz w:val="24"/>
          <w:szCs w:val="24"/>
        </w:rPr>
        <w:t xml:space="preserve"> and </w:t>
      </w:r>
      <w:proofErr w:type="spellStart"/>
      <w:r w:rsidRPr="00187B6F">
        <w:rPr>
          <w:rFonts w:ascii="Times New Roman" w:hAnsi="Times New Roman" w:cs="Times New Roman"/>
          <w:color w:val="000000" w:themeColor="text1"/>
          <w:sz w:val="24"/>
          <w:szCs w:val="24"/>
        </w:rPr>
        <w:t>Szczesna</w:t>
      </w:r>
      <w:proofErr w:type="spellEnd"/>
      <w:r w:rsidRPr="00187B6F">
        <w:rPr>
          <w:rFonts w:ascii="Times New Roman" w:hAnsi="Times New Roman" w:cs="Times New Roman"/>
          <w:color w:val="000000" w:themeColor="text1"/>
          <w:sz w:val="24"/>
          <w:szCs w:val="24"/>
        </w:rPr>
        <w:t xml:space="preserve">, 2004). Venom samples  are usually </w:t>
      </w:r>
      <w:r w:rsidRPr="00187B6F">
        <w:rPr>
          <w:rFonts w:ascii="Times New Roman" w:hAnsi="Times New Roman" w:cs="Times New Roman"/>
          <w:sz w:val="24"/>
          <w:szCs w:val="24"/>
        </w:rPr>
        <w:t>frozen immediately after sampling , lyophilized, freeze-dried or vacuum dried prior to storage at -2</w:t>
      </w:r>
      <w:r w:rsidRPr="00187B6F">
        <w:rPr>
          <w:rFonts w:ascii="Times New Roman" w:hAnsi="Times New Roman" w:cs="Times New Roman"/>
          <w:sz w:val="24"/>
          <w:szCs w:val="24"/>
          <w:vertAlign w:val="superscript"/>
        </w:rPr>
        <w:t>0</w:t>
      </w:r>
      <w:r w:rsidRPr="00187B6F">
        <w:rPr>
          <w:rFonts w:ascii="Times New Roman" w:hAnsi="Times New Roman" w:cs="Times New Roman"/>
          <w:sz w:val="24"/>
          <w:szCs w:val="24"/>
        </w:rPr>
        <w:t>C under anhydrous conditions</w:t>
      </w:r>
    </w:p>
    <w:p w14:paraId="7F8766CA"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sz w:val="24"/>
          <w:szCs w:val="24"/>
        </w:rPr>
      </w:pPr>
      <w:r w:rsidRPr="00187B6F">
        <w:rPr>
          <w:rFonts w:ascii="Times New Roman" w:hAnsi="Times New Roman" w:cs="Times New Roman"/>
          <w:sz w:val="24"/>
          <w:szCs w:val="24"/>
        </w:rPr>
        <w:t xml:space="preserve"> </w:t>
      </w:r>
    </w:p>
    <w:p w14:paraId="087F61AD" w14:textId="77777777" w:rsidR="00110809" w:rsidRPr="00187B6F" w:rsidRDefault="00110809" w:rsidP="00110809">
      <w:pPr>
        <w:keepNext/>
        <w:autoSpaceDE w:val="0"/>
        <w:autoSpaceDN w:val="0"/>
        <w:adjustRightInd w:val="0"/>
        <w:spacing w:after="0" w:line="276" w:lineRule="auto"/>
        <w:jc w:val="both"/>
        <w:rPr>
          <w:rFonts w:ascii="Times New Roman" w:hAnsi="Times New Roman" w:cs="Times New Roman"/>
          <w:sz w:val="24"/>
          <w:szCs w:val="24"/>
        </w:rPr>
      </w:pPr>
      <w:r w:rsidRPr="00187B6F">
        <w:rPr>
          <w:rFonts w:ascii="Times New Roman" w:hAnsi="Times New Roman" w:cs="Times New Roman"/>
          <w:noProof/>
          <w:sz w:val="24"/>
          <w:szCs w:val="24"/>
        </w:rPr>
        <w:drawing>
          <wp:inline distT="0" distB="0" distL="0" distR="0" wp14:anchorId="0B4072F2" wp14:editId="4286528E">
            <wp:extent cx="1444557" cy="123833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37" t="1651" r="40589" b="1"/>
                    <a:stretch/>
                  </pic:blipFill>
                  <pic:spPr bwMode="auto">
                    <a:xfrm>
                      <a:off x="0" y="0"/>
                      <a:ext cx="1460799" cy="1252262"/>
                    </a:xfrm>
                    <a:prstGeom prst="rect">
                      <a:avLst/>
                    </a:prstGeom>
                    <a:noFill/>
                    <a:ln>
                      <a:noFill/>
                    </a:ln>
                    <a:extLst>
                      <a:ext uri="{53640926-AAD7-44D8-BBD7-CCE9431645EC}">
                        <a14:shadowObscured xmlns:a14="http://schemas.microsoft.com/office/drawing/2010/main"/>
                      </a:ext>
                    </a:extLst>
                  </pic:spPr>
                </pic:pic>
              </a:graphicData>
            </a:graphic>
          </wp:inline>
        </w:drawing>
      </w:r>
    </w:p>
    <w:p w14:paraId="19D2DAEE" w14:textId="77777777" w:rsidR="00110809" w:rsidRPr="00187B6F" w:rsidRDefault="00110809" w:rsidP="00110809">
      <w:pPr>
        <w:pStyle w:val="Caption"/>
        <w:jc w:val="both"/>
        <w:rPr>
          <w:rFonts w:ascii="Times New Roman" w:hAnsi="Times New Roman" w:cs="Times New Roman"/>
          <w:b/>
          <w:bCs/>
          <w:i w:val="0"/>
          <w:iCs w:val="0"/>
          <w:color w:val="000000" w:themeColor="text1"/>
          <w:sz w:val="24"/>
          <w:szCs w:val="24"/>
        </w:rPr>
      </w:pPr>
      <w:r w:rsidRPr="00187B6F">
        <w:rPr>
          <w:rFonts w:ascii="Times New Roman" w:hAnsi="Times New Roman" w:cs="Times New Roman"/>
          <w:b/>
          <w:bCs/>
          <w:i w:val="0"/>
          <w:iCs w:val="0"/>
          <w:color w:val="000000" w:themeColor="text1"/>
          <w:sz w:val="24"/>
          <w:szCs w:val="24"/>
        </w:rPr>
        <w:t xml:space="preserve">Figure </w:t>
      </w:r>
      <w:r w:rsidRPr="00187B6F">
        <w:rPr>
          <w:rFonts w:ascii="Times New Roman" w:hAnsi="Times New Roman" w:cs="Times New Roman"/>
          <w:b/>
          <w:bCs/>
          <w:i w:val="0"/>
          <w:iCs w:val="0"/>
          <w:color w:val="000000" w:themeColor="text1"/>
          <w:sz w:val="24"/>
          <w:szCs w:val="24"/>
        </w:rPr>
        <w:fldChar w:fldCharType="begin"/>
      </w:r>
      <w:r w:rsidRPr="00187B6F">
        <w:rPr>
          <w:rFonts w:ascii="Times New Roman" w:hAnsi="Times New Roman" w:cs="Times New Roman"/>
          <w:b/>
          <w:bCs/>
          <w:i w:val="0"/>
          <w:iCs w:val="0"/>
          <w:color w:val="000000" w:themeColor="text1"/>
          <w:sz w:val="24"/>
          <w:szCs w:val="24"/>
        </w:rPr>
        <w:instrText xml:space="preserve"> SEQ Figure \* ARABIC </w:instrText>
      </w:r>
      <w:r w:rsidRPr="00187B6F">
        <w:rPr>
          <w:rFonts w:ascii="Times New Roman" w:hAnsi="Times New Roman" w:cs="Times New Roman"/>
          <w:b/>
          <w:bCs/>
          <w:i w:val="0"/>
          <w:iCs w:val="0"/>
          <w:color w:val="000000" w:themeColor="text1"/>
          <w:sz w:val="24"/>
          <w:szCs w:val="24"/>
        </w:rPr>
        <w:fldChar w:fldCharType="separate"/>
      </w:r>
      <w:r w:rsidR="002951C9">
        <w:rPr>
          <w:rFonts w:ascii="Times New Roman" w:hAnsi="Times New Roman" w:cs="Times New Roman"/>
          <w:b/>
          <w:bCs/>
          <w:i w:val="0"/>
          <w:iCs w:val="0"/>
          <w:noProof/>
          <w:color w:val="000000" w:themeColor="text1"/>
          <w:sz w:val="24"/>
          <w:szCs w:val="24"/>
        </w:rPr>
        <w:t>2</w:t>
      </w:r>
      <w:r w:rsidRPr="00187B6F">
        <w:rPr>
          <w:rFonts w:ascii="Times New Roman" w:hAnsi="Times New Roman" w:cs="Times New Roman"/>
          <w:b/>
          <w:bCs/>
          <w:i w:val="0"/>
          <w:iCs w:val="0"/>
          <w:color w:val="000000" w:themeColor="text1"/>
          <w:sz w:val="24"/>
          <w:szCs w:val="24"/>
        </w:rPr>
        <w:fldChar w:fldCharType="end"/>
      </w:r>
      <w:r w:rsidRPr="00187B6F">
        <w:rPr>
          <w:rFonts w:ascii="Times New Roman" w:hAnsi="Times New Roman" w:cs="Times New Roman"/>
          <w:b/>
          <w:bCs/>
          <w:i w:val="0"/>
          <w:iCs w:val="0"/>
          <w:color w:val="000000" w:themeColor="text1"/>
          <w:sz w:val="24"/>
          <w:szCs w:val="24"/>
        </w:rPr>
        <w:t>: Melittin compound</w:t>
      </w:r>
    </w:p>
    <w:p w14:paraId="49258EF6" w14:textId="77777777" w:rsidR="00110809" w:rsidRPr="00187B6F" w:rsidRDefault="00110809" w:rsidP="00110809">
      <w:pPr>
        <w:pStyle w:val="Heading3"/>
        <w:jc w:val="both"/>
        <w:rPr>
          <w:rFonts w:ascii="Times New Roman" w:eastAsia="NeoSansIntel" w:hAnsi="Times New Roman" w:cs="Times New Roman"/>
          <w:b/>
          <w:bCs/>
          <w:i/>
          <w:iCs/>
          <w:color w:val="000000" w:themeColor="text1"/>
        </w:rPr>
      </w:pPr>
      <w:bookmarkStart w:id="46" w:name="_Toc49925646"/>
      <w:bookmarkStart w:id="47" w:name="_Toc50097051"/>
      <w:r w:rsidRPr="00187B6F">
        <w:rPr>
          <w:rFonts w:ascii="Times New Roman" w:eastAsia="NeoSansIntel" w:hAnsi="Times New Roman" w:cs="Times New Roman"/>
          <w:b/>
          <w:bCs/>
          <w:i/>
          <w:iCs/>
          <w:color w:val="000000" w:themeColor="text1"/>
        </w:rPr>
        <w:t>2.2.4 Chemical analysis of bee venom</w:t>
      </w:r>
      <w:bookmarkEnd w:id="46"/>
      <w:bookmarkEnd w:id="47"/>
    </w:p>
    <w:p w14:paraId="40EA5D8A"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color w:val="000000" w:themeColor="text1"/>
          <w:sz w:val="24"/>
          <w:szCs w:val="24"/>
        </w:rPr>
      </w:pPr>
      <w:bookmarkStart w:id="48" w:name="_Hlk46803942"/>
      <w:r w:rsidRPr="00187B6F">
        <w:rPr>
          <w:rFonts w:ascii="Times New Roman" w:hAnsi="Times New Roman" w:cs="Times New Roman"/>
          <w:color w:val="000000" w:themeColor="text1"/>
          <w:sz w:val="24"/>
          <w:szCs w:val="24"/>
        </w:rPr>
        <w:t>Bee venom  is usually analyzed using reverse High-Performance Liquid Chromatography (HPLC) and LC-MS  methods that allows separation  and identification  of most of  chemical components (</w:t>
      </w:r>
      <w:proofErr w:type="spellStart"/>
      <w:r w:rsidRPr="00187B6F">
        <w:rPr>
          <w:rFonts w:ascii="Times New Roman" w:eastAsia="NeoSansIntel" w:hAnsi="Times New Roman" w:cs="Times New Roman"/>
          <w:sz w:val="24"/>
          <w:szCs w:val="24"/>
        </w:rPr>
        <w:t>Haghi</w:t>
      </w:r>
      <w:proofErr w:type="spellEnd"/>
      <w:r w:rsidRPr="00187B6F">
        <w:rPr>
          <w:rFonts w:ascii="Times New Roman" w:eastAsia="NeoSansIntel" w:hAnsi="Times New Roman" w:cs="Times New Roman"/>
          <w:sz w:val="24"/>
          <w:szCs w:val="24"/>
        </w:rPr>
        <w:t xml:space="preserve">  vet al., 2015)</w:t>
      </w:r>
      <w:r w:rsidRPr="00187B6F">
        <w:rPr>
          <w:rFonts w:ascii="Times New Roman" w:hAnsi="Times New Roman" w:cs="Times New Roman"/>
          <w:color w:val="000000" w:themeColor="text1"/>
          <w:sz w:val="24"/>
          <w:szCs w:val="24"/>
        </w:rPr>
        <w:t xml:space="preserve">.   The separation can be achieved  with </w:t>
      </w:r>
      <w:r w:rsidRPr="00187B6F">
        <w:rPr>
          <w:rFonts w:ascii="Times New Roman" w:hAnsi="Times New Roman" w:cs="Times New Roman"/>
          <w:sz w:val="24"/>
          <w:szCs w:val="24"/>
        </w:rPr>
        <w:t xml:space="preserve">180 and 300C pore size columns at a temperature of 25°C or columns packed with C18 material. </w:t>
      </w:r>
      <w:r w:rsidRPr="00187B6F">
        <w:rPr>
          <w:rFonts w:ascii="Times New Roman" w:hAnsi="Times New Roman" w:cs="Times New Roman"/>
          <w:color w:val="000000" w:themeColor="text1"/>
          <w:sz w:val="24"/>
          <w:szCs w:val="24"/>
        </w:rPr>
        <w:t xml:space="preserve">Melittin  for example  can be extracted with pure water or ethanol and quantified  with  LC/ESI-MS/MS method coupled with ion trap mass spectrometer </w:t>
      </w:r>
    </w:p>
    <w:p w14:paraId="7A135FBB"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color w:val="000000" w:themeColor="text1"/>
          <w:sz w:val="24"/>
          <w:szCs w:val="24"/>
        </w:rPr>
      </w:pPr>
    </w:p>
    <w:p w14:paraId="544C78A7" w14:textId="77777777" w:rsidR="00110809" w:rsidRPr="00187B6F" w:rsidRDefault="00110809" w:rsidP="00110809">
      <w:pPr>
        <w:pStyle w:val="Heading3"/>
        <w:rPr>
          <w:rFonts w:ascii="Times New Roman" w:eastAsia="MinionPro-Regular2" w:hAnsi="Times New Roman" w:cs="Times New Roman"/>
          <w:b/>
          <w:bCs/>
          <w:i/>
          <w:iCs/>
          <w:color w:val="000000" w:themeColor="text1"/>
        </w:rPr>
      </w:pPr>
      <w:bookmarkStart w:id="49" w:name="_Toc49925647"/>
      <w:bookmarkStart w:id="50" w:name="_Toc50097052"/>
      <w:bookmarkEnd w:id="48"/>
      <w:r w:rsidRPr="00187B6F">
        <w:rPr>
          <w:rFonts w:ascii="Times New Roman" w:eastAsia="MinionPro-Regular2" w:hAnsi="Times New Roman" w:cs="Times New Roman"/>
          <w:b/>
          <w:bCs/>
          <w:i/>
          <w:iCs/>
          <w:color w:val="000000" w:themeColor="text1"/>
        </w:rPr>
        <w:t>2.2.5 Antiviral and antibacterial activity of bee venom</w:t>
      </w:r>
      <w:bookmarkEnd w:id="49"/>
      <w:bookmarkEnd w:id="50"/>
      <w:r w:rsidRPr="00187B6F">
        <w:rPr>
          <w:rFonts w:ascii="Times New Roman" w:eastAsia="MinionPro-Regular2" w:hAnsi="Times New Roman" w:cs="Times New Roman"/>
          <w:b/>
          <w:bCs/>
          <w:i/>
          <w:iCs/>
          <w:color w:val="000000" w:themeColor="text1"/>
        </w:rPr>
        <w:t xml:space="preserve"> </w:t>
      </w:r>
    </w:p>
    <w:p w14:paraId="14BD71EB"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sz w:val="24"/>
          <w:szCs w:val="24"/>
        </w:rPr>
      </w:pPr>
      <w:bookmarkStart w:id="51" w:name="_Hlk46804601"/>
      <w:r w:rsidRPr="00187B6F">
        <w:rPr>
          <w:rFonts w:ascii="Times New Roman" w:hAnsi="Times New Roman" w:cs="Times New Roman"/>
          <w:sz w:val="24"/>
          <w:szCs w:val="24"/>
        </w:rPr>
        <w:t xml:space="preserve">Melittin  and its analogs have also been shown to be effective against other viruses such as murine retroviruses , herpes simplex virus, HIV,  and </w:t>
      </w:r>
      <w:proofErr w:type="spellStart"/>
      <w:r w:rsidRPr="00187B6F">
        <w:rPr>
          <w:rFonts w:ascii="Times New Roman" w:hAnsi="Times New Roman" w:cs="Times New Roman"/>
          <w:sz w:val="24"/>
          <w:szCs w:val="24"/>
        </w:rPr>
        <w:t>Junin</w:t>
      </w:r>
      <w:proofErr w:type="spellEnd"/>
      <w:r w:rsidRPr="00187B6F">
        <w:rPr>
          <w:rFonts w:ascii="Times New Roman" w:hAnsi="Times New Roman" w:cs="Times New Roman"/>
          <w:sz w:val="24"/>
          <w:szCs w:val="24"/>
        </w:rPr>
        <w:t xml:space="preserve"> virus. It also effective against Gram-negative bacteria (Dossey, 2010</w:t>
      </w:r>
      <w:bookmarkEnd w:id="51"/>
      <w:r w:rsidRPr="00187B6F">
        <w:rPr>
          <w:rFonts w:ascii="Times New Roman" w:hAnsi="Times New Roman" w:cs="Times New Roman"/>
          <w:sz w:val="24"/>
          <w:szCs w:val="24"/>
        </w:rPr>
        <w:t xml:space="preserve">). </w:t>
      </w:r>
      <w:r w:rsidRPr="00187B6F">
        <w:rPr>
          <w:rFonts w:ascii="Times New Roman" w:eastAsia="YMjO13-Identity-H" w:hAnsi="Times New Roman" w:cs="Times New Roman"/>
          <w:sz w:val="24"/>
          <w:szCs w:val="24"/>
        </w:rPr>
        <w:t xml:space="preserve">Melittin and apamin area also reported to stimulate axes including the hypothalamus, pituitary, and adrenal cortex., thus increasing the secretion of adrenocortical hormones. Phospholipase A2, on the other hand is the main enzyme  for management of allergic reactions. </w:t>
      </w:r>
      <w:r w:rsidRPr="00187B6F">
        <w:rPr>
          <w:rFonts w:ascii="Times New Roman" w:hAnsi="Times New Roman" w:cs="Times New Roman"/>
          <w:sz w:val="24"/>
          <w:szCs w:val="24"/>
        </w:rPr>
        <w:t xml:space="preserve">At a concentration of 50 _g/mL bee venom  exhibits antibacterial activity against P. aeruginosa and S. aureus strains only.  melittin (1 mg/mL) showed no or weak activity  for </w:t>
      </w:r>
      <w:r w:rsidRPr="00187B6F">
        <w:rPr>
          <w:rFonts w:ascii="Times New Roman" w:hAnsi="Times New Roman" w:cs="Times New Roman"/>
          <w:color w:val="000000"/>
          <w:sz w:val="24"/>
          <w:szCs w:val="24"/>
        </w:rPr>
        <w:t xml:space="preserve"> </w:t>
      </w:r>
      <w:r w:rsidRPr="00187B6F">
        <w:rPr>
          <w:rFonts w:ascii="Times New Roman" w:hAnsi="Times New Roman" w:cs="Times New Roman"/>
          <w:i/>
          <w:iCs/>
          <w:color w:val="000000"/>
          <w:sz w:val="24"/>
          <w:szCs w:val="24"/>
        </w:rPr>
        <w:t>Bacillus subtilis</w:t>
      </w:r>
      <w:r w:rsidRPr="00187B6F">
        <w:rPr>
          <w:rFonts w:ascii="Times New Roman" w:hAnsi="Times New Roman" w:cs="Times New Roman"/>
          <w:color w:val="000000"/>
          <w:sz w:val="24"/>
          <w:szCs w:val="24"/>
        </w:rPr>
        <w:t xml:space="preserve">, </w:t>
      </w:r>
      <w:r w:rsidRPr="00187B6F">
        <w:rPr>
          <w:rFonts w:ascii="Times New Roman" w:hAnsi="Times New Roman" w:cs="Times New Roman"/>
          <w:i/>
          <w:iCs/>
          <w:color w:val="000000"/>
          <w:sz w:val="24"/>
          <w:szCs w:val="24"/>
        </w:rPr>
        <w:t>Proteus vulgaris</w:t>
      </w:r>
      <w:r w:rsidRPr="00187B6F">
        <w:rPr>
          <w:rFonts w:ascii="Times New Roman" w:hAnsi="Times New Roman" w:cs="Times New Roman"/>
          <w:color w:val="000000"/>
          <w:sz w:val="24"/>
          <w:szCs w:val="24"/>
        </w:rPr>
        <w:t xml:space="preserve">, </w:t>
      </w:r>
      <w:r w:rsidRPr="00187B6F">
        <w:rPr>
          <w:rFonts w:ascii="Times New Roman" w:hAnsi="Times New Roman" w:cs="Times New Roman"/>
          <w:i/>
          <w:iCs/>
          <w:color w:val="000000"/>
          <w:sz w:val="24"/>
          <w:szCs w:val="24"/>
        </w:rPr>
        <w:t>Enterococcus faecalis</w:t>
      </w:r>
      <w:r w:rsidRPr="00187B6F">
        <w:rPr>
          <w:rFonts w:ascii="Times New Roman" w:hAnsi="Times New Roman" w:cs="Times New Roman"/>
          <w:color w:val="000000"/>
          <w:sz w:val="24"/>
          <w:szCs w:val="24"/>
        </w:rPr>
        <w:t xml:space="preserve">, and </w:t>
      </w:r>
      <w:r w:rsidRPr="00187B6F">
        <w:rPr>
          <w:rFonts w:ascii="Times New Roman" w:hAnsi="Times New Roman" w:cs="Times New Roman"/>
          <w:i/>
          <w:iCs/>
          <w:color w:val="000000"/>
          <w:sz w:val="24"/>
          <w:szCs w:val="24"/>
        </w:rPr>
        <w:t xml:space="preserve">Escherichia coli. </w:t>
      </w:r>
      <w:r w:rsidRPr="00187B6F">
        <w:rPr>
          <w:rFonts w:ascii="Times New Roman" w:hAnsi="Times New Roman" w:cs="Times New Roman"/>
          <w:sz w:val="24"/>
          <w:szCs w:val="24"/>
        </w:rPr>
        <w:t>Bee venom melittin is more active against Gram+ than Gram- bacteria  which suggests  that PLA2 is the element responsible for the antibacterial activity.  Anti-bacterial  activity  can be produced through the synergetic action of melittin and PLA2</w:t>
      </w:r>
    </w:p>
    <w:p w14:paraId="42C7F047" w14:textId="77777777" w:rsidR="00110809" w:rsidRPr="00187B6F" w:rsidRDefault="00110809" w:rsidP="00110809">
      <w:pPr>
        <w:autoSpaceDE w:val="0"/>
        <w:autoSpaceDN w:val="0"/>
        <w:adjustRightInd w:val="0"/>
        <w:spacing w:after="0" w:line="276" w:lineRule="auto"/>
        <w:rPr>
          <w:rFonts w:ascii="Times New Roman" w:hAnsi="Times New Roman" w:cs="Times New Roman"/>
          <w:sz w:val="24"/>
          <w:szCs w:val="24"/>
        </w:rPr>
      </w:pPr>
    </w:p>
    <w:p w14:paraId="0B59BE92" w14:textId="77777777" w:rsidR="00110809" w:rsidRPr="00187B6F" w:rsidRDefault="00110809" w:rsidP="00110809">
      <w:pPr>
        <w:pStyle w:val="Heading3"/>
        <w:rPr>
          <w:rFonts w:ascii="Times New Roman" w:eastAsia="NeoSansIntel" w:hAnsi="Times New Roman" w:cs="Times New Roman"/>
          <w:b/>
          <w:bCs/>
          <w:i/>
          <w:iCs/>
          <w:color w:val="000000" w:themeColor="text1"/>
        </w:rPr>
      </w:pPr>
      <w:bookmarkStart w:id="52" w:name="_Toc49925648"/>
      <w:bookmarkStart w:id="53" w:name="_Toc50097053"/>
      <w:r w:rsidRPr="00187B6F">
        <w:rPr>
          <w:rFonts w:ascii="Times New Roman" w:eastAsia="NeoSansIntel" w:hAnsi="Times New Roman" w:cs="Times New Roman"/>
          <w:b/>
          <w:bCs/>
          <w:i/>
          <w:iCs/>
          <w:color w:val="000000" w:themeColor="text1"/>
        </w:rPr>
        <w:t>2.2.6 Anti-inflammatory activity  of bee venom</w:t>
      </w:r>
      <w:bookmarkEnd w:id="52"/>
      <w:bookmarkEnd w:id="53"/>
    </w:p>
    <w:p w14:paraId="0CF0944D"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sz w:val="24"/>
          <w:szCs w:val="24"/>
        </w:rPr>
      </w:pPr>
      <w:bookmarkStart w:id="54" w:name="_Hlk46804759"/>
      <w:r w:rsidRPr="00187B6F">
        <w:rPr>
          <w:rFonts w:ascii="Times New Roman" w:eastAsia="NeoSansIntel" w:hAnsi="Times New Roman" w:cs="Times New Roman"/>
          <w:sz w:val="24"/>
          <w:szCs w:val="24"/>
        </w:rPr>
        <w:t xml:space="preserve">Bee venom is reported to reduce inflammation like for </w:t>
      </w:r>
      <w:r w:rsidRPr="00187B6F">
        <w:rPr>
          <w:rFonts w:ascii="Times New Roman" w:hAnsi="Times New Roman" w:cs="Times New Roman"/>
          <w:sz w:val="24"/>
          <w:szCs w:val="24"/>
        </w:rPr>
        <w:t>rheumatoid arthritis and multiple sclerosis ( Han et al. 2015)</w:t>
      </w:r>
      <w:r w:rsidRPr="00187B6F">
        <w:rPr>
          <w:rFonts w:ascii="Times New Roman" w:eastAsia="NeoSansIntel" w:hAnsi="Times New Roman" w:cs="Times New Roman"/>
          <w:sz w:val="24"/>
          <w:szCs w:val="24"/>
        </w:rPr>
        <w:t xml:space="preserve">.  </w:t>
      </w:r>
      <w:r w:rsidRPr="00187B6F">
        <w:rPr>
          <w:rFonts w:ascii="Times New Roman" w:hAnsi="Times New Roman" w:cs="Times New Roman"/>
          <w:sz w:val="24"/>
          <w:szCs w:val="24"/>
        </w:rPr>
        <w:t>at low doses of this BV compound can induce wide anti-inflammatory  effect by  inhibiting inflammatory cytokines like interleukin-6 (IL-6), IL-8, tumor necrosis factor-(TNF-_), and interferon- (IFN-</w:t>
      </w:r>
      <w:bookmarkEnd w:id="54"/>
      <w:r w:rsidRPr="00187B6F">
        <w:rPr>
          <w:rFonts w:ascii="Times New Roman" w:hAnsi="Times New Roman" w:cs="Times New Roman"/>
          <w:sz w:val="24"/>
          <w:szCs w:val="24"/>
        </w:rPr>
        <w:t xml:space="preserve">).  </w:t>
      </w:r>
      <w:r w:rsidRPr="00187B6F">
        <w:rPr>
          <w:rFonts w:ascii="Times New Roman" w:eastAsia="NeoSansIntel" w:hAnsi="Times New Roman" w:cs="Times New Roman"/>
          <w:sz w:val="24"/>
          <w:szCs w:val="24"/>
        </w:rPr>
        <w:t xml:space="preserve">The component </w:t>
      </w:r>
      <w:r w:rsidRPr="00187B6F">
        <w:rPr>
          <w:rFonts w:ascii="Times New Roman" w:hAnsi="Times New Roman" w:cs="Times New Roman"/>
          <w:sz w:val="24"/>
          <w:szCs w:val="24"/>
        </w:rPr>
        <w:t xml:space="preserve">Melittin  can  decreases signaling pathways that activate inflammatory cytokines, including nuclear factor-kappa B (NF-_B), protein kinase Akt, and extracellular signal-regulated kinases (ERK1/2) in </w:t>
      </w:r>
      <w:proofErr w:type="spellStart"/>
      <w:r w:rsidRPr="00187B6F">
        <w:rPr>
          <w:rFonts w:ascii="Times New Roman" w:hAnsi="Times New Roman" w:cs="Times New Roman"/>
          <w:sz w:val="24"/>
          <w:szCs w:val="24"/>
        </w:rPr>
        <w:t>porphyromonas</w:t>
      </w:r>
      <w:proofErr w:type="spellEnd"/>
      <w:r w:rsidRPr="00187B6F">
        <w:rPr>
          <w:rFonts w:ascii="Times New Roman" w:hAnsi="Times New Roman" w:cs="Times New Roman"/>
          <w:sz w:val="24"/>
          <w:szCs w:val="24"/>
        </w:rPr>
        <w:t xml:space="preserve"> </w:t>
      </w:r>
      <w:proofErr w:type="spellStart"/>
      <w:r w:rsidRPr="00187B6F">
        <w:rPr>
          <w:rFonts w:ascii="Times New Roman" w:hAnsi="Times New Roman" w:cs="Times New Roman"/>
          <w:sz w:val="24"/>
          <w:szCs w:val="24"/>
        </w:rPr>
        <w:t>gingivalis</w:t>
      </w:r>
      <w:proofErr w:type="spellEnd"/>
      <w:r w:rsidRPr="00187B6F">
        <w:rPr>
          <w:rFonts w:ascii="Times New Roman" w:hAnsi="Times New Roman" w:cs="Times New Roman"/>
          <w:sz w:val="24"/>
          <w:szCs w:val="24"/>
        </w:rPr>
        <w:t xml:space="preserve"> lipopolysaccharide (</w:t>
      </w:r>
      <w:proofErr w:type="spellStart"/>
      <w:r w:rsidRPr="00187B6F">
        <w:rPr>
          <w:rFonts w:ascii="Times New Roman" w:hAnsi="Times New Roman" w:cs="Times New Roman"/>
          <w:sz w:val="24"/>
          <w:szCs w:val="24"/>
        </w:rPr>
        <w:t>PgLPS</w:t>
      </w:r>
      <w:proofErr w:type="spellEnd"/>
      <w:r w:rsidRPr="00187B6F">
        <w:rPr>
          <w:rFonts w:ascii="Times New Roman" w:hAnsi="Times New Roman" w:cs="Times New Roman"/>
          <w:sz w:val="24"/>
          <w:szCs w:val="24"/>
        </w:rPr>
        <w:t xml:space="preserve">) in treated human keratinocytes. Optimal dose of bee venom is reported to exerts anti-apoptotic effects against ethanol-induced injury to hepatocytes via the mitochondrial pathway. Thus, protecting hepatocyte against TNF-α with </w:t>
      </w:r>
      <w:proofErr w:type="spellStart"/>
      <w:r w:rsidRPr="00187B6F">
        <w:rPr>
          <w:rFonts w:ascii="Times New Roman" w:hAnsi="Times New Roman" w:cs="Times New Roman"/>
          <w:sz w:val="24"/>
          <w:szCs w:val="24"/>
        </w:rPr>
        <w:t>actinomycinD</w:t>
      </w:r>
      <w:proofErr w:type="spellEnd"/>
      <w:r w:rsidRPr="00187B6F">
        <w:rPr>
          <w:rFonts w:ascii="Times New Roman" w:hAnsi="Times New Roman" w:cs="Times New Roman"/>
          <w:sz w:val="24"/>
          <w:szCs w:val="24"/>
        </w:rPr>
        <w:t xml:space="preserve"> induced apoptosis.  Low concentrations of bee venom resulted in anti-apoptotic effects that were associated with a decrease in the level of proteolytic fragments of caspases and PARP. </w:t>
      </w:r>
    </w:p>
    <w:p w14:paraId="0475F65D"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sz w:val="24"/>
          <w:szCs w:val="24"/>
        </w:rPr>
      </w:pPr>
    </w:p>
    <w:p w14:paraId="3C78FD97"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sz w:val="24"/>
          <w:szCs w:val="24"/>
        </w:rPr>
      </w:pPr>
      <w:r w:rsidRPr="00187B6F">
        <w:rPr>
          <w:rFonts w:ascii="Times New Roman" w:hAnsi="Times New Roman" w:cs="Times New Roman"/>
          <w:sz w:val="24"/>
          <w:szCs w:val="24"/>
        </w:rPr>
        <w:t xml:space="preserve">Furthermore, bee venom  also inhibits CCL4-induced hepatic fibrosis through suppression of </w:t>
      </w:r>
      <w:proofErr w:type="spellStart"/>
      <w:r w:rsidRPr="00187B6F">
        <w:rPr>
          <w:rFonts w:ascii="Times New Roman" w:hAnsi="Times New Roman" w:cs="Times New Roman"/>
          <w:sz w:val="24"/>
          <w:szCs w:val="24"/>
        </w:rPr>
        <w:t>fibrogenic</w:t>
      </w:r>
      <w:proofErr w:type="spellEnd"/>
      <w:r w:rsidRPr="00187B6F">
        <w:rPr>
          <w:rFonts w:ascii="Times New Roman" w:hAnsi="Times New Roman" w:cs="Times New Roman"/>
          <w:sz w:val="24"/>
          <w:szCs w:val="24"/>
        </w:rPr>
        <w:t xml:space="preserve"> cytokines in liver fibrosis animal model. It also down-regulated pro-inflammatory cytokines such as TNF-α and IL-1β.  Bee venom has also demonstrated that collagen gene </w:t>
      </w:r>
      <w:proofErr w:type="spellStart"/>
      <w:r w:rsidRPr="00187B6F">
        <w:rPr>
          <w:rFonts w:ascii="Times New Roman" w:hAnsi="Times New Roman" w:cs="Times New Roman"/>
          <w:sz w:val="24"/>
          <w:szCs w:val="24"/>
        </w:rPr>
        <w:t>expressionis</w:t>
      </w:r>
      <w:proofErr w:type="spellEnd"/>
      <w:r w:rsidRPr="00187B6F">
        <w:rPr>
          <w:rFonts w:ascii="Times New Roman" w:hAnsi="Times New Roman" w:cs="Times New Roman"/>
          <w:sz w:val="24"/>
          <w:szCs w:val="24"/>
        </w:rPr>
        <w:t xml:space="preserve"> regulated by TNF-α at a transcription level and IL-1β exerts a stimulatory effect </w:t>
      </w:r>
      <w:proofErr w:type="spellStart"/>
      <w:r w:rsidRPr="00187B6F">
        <w:rPr>
          <w:rFonts w:ascii="Times New Roman" w:hAnsi="Times New Roman" w:cs="Times New Roman"/>
          <w:sz w:val="24"/>
          <w:szCs w:val="24"/>
        </w:rPr>
        <w:t>onthe</w:t>
      </w:r>
      <w:proofErr w:type="spellEnd"/>
      <w:r w:rsidRPr="00187B6F">
        <w:rPr>
          <w:rFonts w:ascii="Times New Roman" w:hAnsi="Times New Roman" w:cs="Times New Roman"/>
          <w:sz w:val="24"/>
          <w:szCs w:val="24"/>
        </w:rPr>
        <w:t xml:space="preserve"> synthesis of extracellular matrix components. Transforming growth factor (TGF)-β is a multifunctional cytokine that </w:t>
      </w:r>
      <w:proofErr w:type="spellStart"/>
      <w:r w:rsidRPr="00187B6F">
        <w:rPr>
          <w:rFonts w:ascii="Times New Roman" w:hAnsi="Times New Roman" w:cs="Times New Roman"/>
          <w:sz w:val="24"/>
          <w:szCs w:val="24"/>
        </w:rPr>
        <w:t>mediatescellular</w:t>
      </w:r>
      <w:proofErr w:type="spellEnd"/>
      <w:r w:rsidRPr="00187B6F">
        <w:rPr>
          <w:rFonts w:ascii="Times New Roman" w:hAnsi="Times New Roman" w:cs="Times New Roman"/>
          <w:sz w:val="24"/>
          <w:szCs w:val="24"/>
        </w:rPr>
        <w:t xml:space="preserve"> differentiation, growth and apoptosis. TGF-β1  can decrease cell viabilities and induced hepatocyte apoptosis. bee venom  can significantly increase the viability of TGF-β1-treatedhepatocyte. Optimal dose of melittin  can exerts anti-apoptotic effects against TGF-β1-induced injury to hepatocytes via the mitochondrial pathway. Optimal dose of bee venom and melittin can serve to protect cells against TGF-β1-mediated injury</w:t>
      </w:r>
    </w:p>
    <w:p w14:paraId="08A55F5A" w14:textId="77777777" w:rsidR="00110809" w:rsidRPr="00187B6F" w:rsidRDefault="00110809" w:rsidP="00110809">
      <w:pPr>
        <w:autoSpaceDE w:val="0"/>
        <w:autoSpaceDN w:val="0"/>
        <w:adjustRightInd w:val="0"/>
        <w:spacing w:after="0" w:line="276" w:lineRule="auto"/>
        <w:rPr>
          <w:rFonts w:ascii="Times New Roman" w:hAnsi="Times New Roman" w:cs="Times New Roman"/>
          <w:sz w:val="24"/>
          <w:szCs w:val="24"/>
        </w:rPr>
      </w:pPr>
    </w:p>
    <w:p w14:paraId="4B47BCD6" w14:textId="77777777" w:rsidR="00110809" w:rsidRPr="00187B6F" w:rsidRDefault="00110809" w:rsidP="00110809">
      <w:pPr>
        <w:pStyle w:val="Heading3"/>
        <w:rPr>
          <w:rFonts w:ascii="Times New Roman" w:hAnsi="Times New Roman" w:cs="Times New Roman"/>
          <w:b/>
          <w:bCs/>
          <w:i/>
          <w:iCs/>
          <w:color w:val="000000" w:themeColor="text1"/>
        </w:rPr>
      </w:pPr>
      <w:bookmarkStart w:id="55" w:name="_Toc49925649"/>
      <w:bookmarkStart w:id="56" w:name="_Toc50097054"/>
      <w:r w:rsidRPr="00187B6F">
        <w:rPr>
          <w:rFonts w:ascii="Times New Roman" w:hAnsi="Times New Roman" w:cs="Times New Roman"/>
          <w:b/>
          <w:bCs/>
          <w:i/>
          <w:iCs/>
          <w:color w:val="000000" w:themeColor="text1"/>
        </w:rPr>
        <w:t>2.2.7 Antioxidant Activity of bee venom</w:t>
      </w:r>
      <w:bookmarkEnd w:id="55"/>
      <w:bookmarkEnd w:id="56"/>
    </w:p>
    <w:p w14:paraId="1A243FFA" w14:textId="77777777" w:rsidR="00110809" w:rsidRPr="00187B6F" w:rsidRDefault="00110809" w:rsidP="00110809">
      <w:pPr>
        <w:autoSpaceDE w:val="0"/>
        <w:autoSpaceDN w:val="0"/>
        <w:adjustRightInd w:val="0"/>
        <w:spacing w:after="0" w:line="276" w:lineRule="auto"/>
        <w:rPr>
          <w:rFonts w:ascii="Times New Roman" w:hAnsi="Times New Roman" w:cs="Times New Roman"/>
          <w:sz w:val="24"/>
          <w:szCs w:val="24"/>
        </w:rPr>
      </w:pPr>
      <w:bookmarkStart w:id="57" w:name="_Hlk46804833"/>
      <w:r w:rsidRPr="00187B6F">
        <w:rPr>
          <w:rFonts w:ascii="Times New Roman" w:hAnsi="Times New Roman" w:cs="Times New Roman"/>
          <w:color w:val="000000"/>
          <w:sz w:val="24"/>
          <w:szCs w:val="24"/>
        </w:rPr>
        <w:t>Bee venom  is reported a  dose-dependent antioxidant activity</w:t>
      </w:r>
      <w:bookmarkEnd w:id="57"/>
      <w:r w:rsidRPr="00187B6F">
        <w:rPr>
          <w:rFonts w:ascii="Times New Roman" w:hAnsi="Times New Roman" w:cs="Times New Roman"/>
          <w:color w:val="000000"/>
          <w:sz w:val="24"/>
          <w:szCs w:val="24"/>
        </w:rPr>
        <w:t xml:space="preserve">, though  an antioxidant action were at  a level close or weaker than vitamin C. In fact, from 2.5–200 _g/mL, the percentage </w:t>
      </w:r>
      <w:r w:rsidRPr="00187B6F">
        <w:rPr>
          <w:rFonts w:ascii="Times New Roman" w:hAnsi="Times New Roman" w:cs="Times New Roman"/>
          <w:color w:val="000000"/>
          <w:sz w:val="24"/>
          <w:szCs w:val="24"/>
        </w:rPr>
        <w:lastRenderedPageBreak/>
        <w:t>of DPPH radicals scavenging activity of bee venom was found vary in the range of 50–65%, though  it was possible to increase the value  to  72%  and 87 for a concentration of 300 _g/ and 500 _g/mL, respectively.  Melittin was also tested at a concentration of 100 _g/mL melittin and registered  52.5% of the scavenging activity . M</w:t>
      </w:r>
      <w:r w:rsidRPr="00187B6F">
        <w:rPr>
          <w:rFonts w:ascii="Times New Roman" w:hAnsi="Times New Roman" w:cs="Times New Roman"/>
          <w:sz w:val="24"/>
          <w:szCs w:val="24"/>
        </w:rPr>
        <w:t>elittin alone  is reported to exert very poor antioxidant activity compared to bee venom extracts and this is suggested to be influenced by other venom components</w:t>
      </w:r>
    </w:p>
    <w:p w14:paraId="7BB71250" w14:textId="77777777" w:rsidR="00110809" w:rsidRPr="00187B6F" w:rsidRDefault="00110809" w:rsidP="00110809">
      <w:pPr>
        <w:autoSpaceDE w:val="0"/>
        <w:autoSpaceDN w:val="0"/>
        <w:adjustRightInd w:val="0"/>
        <w:spacing w:after="0" w:line="276" w:lineRule="auto"/>
        <w:rPr>
          <w:rFonts w:ascii="Times New Roman" w:hAnsi="Times New Roman" w:cs="Times New Roman"/>
          <w:sz w:val="24"/>
          <w:szCs w:val="24"/>
        </w:rPr>
      </w:pPr>
    </w:p>
    <w:p w14:paraId="3946859E" w14:textId="77777777" w:rsidR="00110809" w:rsidRPr="00187B6F" w:rsidRDefault="00110809" w:rsidP="00110809">
      <w:pPr>
        <w:pStyle w:val="Heading3"/>
        <w:rPr>
          <w:rFonts w:ascii="Times New Roman" w:hAnsi="Times New Roman" w:cs="Times New Roman"/>
          <w:b/>
          <w:bCs/>
          <w:i/>
          <w:iCs/>
          <w:color w:val="000000" w:themeColor="text1"/>
        </w:rPr>
      </w:pPr>
      <w:bookmarkStart w:id="58" w:name="_Toc49925650"/>
      <w:bookmarkStart w:id="59" w:name="_Toc50097055"/>
      <w:r w:rsidRPr="00187B6F">
        <w:rPr>
          <w:rFonts w:ascii="Times New Roman" w:hAnsi="Times New Roman" w:cs="Times New Roman"/>
          <w:b/>
          <w:bCs/>
          <w:i/>
          <w:iCs/>
          <w:color w:val="000000" w:themeColor="text1"/>
        </w:rPr>
        <w:t>2.2.8 Safety of bee venom</w:t>
      </w:r>
      <w:bookmarkEnd w:id="58"/>
      <w:bookmarkEnd w:id="59"/>
    </w:p>
    <w:p w14:paraId="6180D04B"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color w:val="000000" w:themeColor="text1"/>
          <w:sz w:val="24"/>
          <w:szCs w:val="24"/>
        </w:rPr>
      </w:pPr>
      <w:bookmarkStart w:id="60" w:name="_Hlk46804883"/>
      <w:r w:rsidRPr="00187B6F">
        <w:rPr>
          <w:rFonts w:ascii="Times New Roman" w:hAnsi="Times New Roman" w:cs="Times New Roman"/>
          <w:color w:val="000000" w:themeColor="text1"/>
          <w:sz w:val="24"/>
          <w:szCs w:val="24"/>
        </w:rPr>
        <w:t>The median lethal dose (LD50) of bee venom  for an adult human is 2.8 mg of venom per kg of body weight, i.e. a person weighing 60 kg has a 50% chance of surviving injections totaling 168 mg of bee venom. although, bee venom is regarded safe for human treatment; it should only be used under the supervision of a qualified health care professional.</w:t>
      </w:r>
      <w:bookmarkEnd w:id="60"/>
      <w:r w:rsidRPr="00187B6F">
        <w:rPr>
          <w:rFonts w:ascii="Times New Roman" w:hAnsi="Times New Roman" w:cs="Times New Roman"/>
          <w:color w:val="000000" w:themeColor="text1"/>
          <w:sz w:val="24"/>
          <w:szCs w:val="24"/>
        </w:rPr>
        <w:t xml:space="preserve"> Most human deaths result from one or few bee stings  can be due to allergic reactions, heart failure or suffocation from swelling around the neck or the mouth. It is estimated that 1% of the population is allergic to bee stings. Therefore, in using bee venom in treatment, a dose of epinephrine and antihistamine tablets should be present.</w:t>
      </w:r>
    </w:p>
    <w:p w14:paraId="25C3BB8B"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color w:val="000000" w:themeColor="text1"/>
          <w:sz w:val="24"/>
          <w:szCs w:val="24"/>
        </w:rPr>
      </w:pPr>
      <w:bookmarkStart w:id="61" w:name="_Hlk46805049"/>
      <w:r w:rsidRPr="00187B6F">
        <w:rPr>
          <w:rFonts w:ascii="Times New Roman" w:hAnsi="Times New Roman" w:cs="Times New Roman"/>
          <w:color w:val="000000" w:themeColor="text1"/>
          <w:sz w:val="24"/>
          <w:szCs w:val="24"/>
        </w:rPr>
        <w:t>Even though melittin has demonstrated significant therapeutic properties, its toxicity must be</w:t>
      </w:r>
    </w:p>
    <w:p w14:paraId="60FE855B"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color w:val="000000" w:themeColor="text1"/>
          <w:sz w:val="24"/>
          <w:szCs w:val="24"/>
        </w:rPr>
      </w:pPr>
      <w:r w:rsidRPr="00187B6F">
        <w:rPr>
          <w:rFonts w:ascii="Times New Roman" w:hAnsi="Times New Roman" w:cs="Times New Roman"/>
          <w:color w:val="000000" w:themeColor="text1"/>
          <w:sz w:val="24"/>
          <w:szCs w:val="24"/>
        </w:rPr>
        <w:t>neutralized for use as an anti-inflammatory agent.  Accumulated melittin peptides  can disrupt phospholipid packing in the cell membrane, resulting in cell lysis on human erythrocyte cells.</w:t>
      </w:r>
      <w:r w:rsidRPr="00187B6F">
        <w:rPr>
          <w:rFonts w:ascii="Times New Roman" w:hAnsi="Times New Roman" w:cs="Times New Roman"/>
          <w:sz w:val="24"/>
          <w:szCs w:val="24"/>
        </w:rPr>
        <w:t xml:space="preserve"> Bee venom exhibits hemolytic activity at concentration of 2.5 </w:t>
      </w:r>
      <w:proofErr w:type="spellStart"/>
      <w:r w:rsidRPr="00187B6F">
        <w:rPr>
          <w:rFonts w:ascii="Times New Roman" w:hAnsi="Times New Roman" w:cs="Times New Roman"/>
          <w:sz w:val="24"/>
          <w:szCs w:val="24"/>
        </w:rPr>
        <w:t>μg</w:t>
      </w:r>
      <w:proofErr w:type="spellEnd"/>
      <w:r w:rsidRPr="00187B6F">
        <w:rPr>
          <w:rFonts w:ascii="Times New Roman" w:hAnsi="Times New Roman" w:cs="Times New Roman"/>
          <w:sz w:val="24"/>
          <w:szCs w:val="24"/>
        </w:rPr>
        <w:t xml:space="preserve">/mL </w:t>
      </w:r>
      <w:r w:rsidRPr="00187B6F">
        <w:rPr>
          <w:rFonts w:ascii="Times New Roman" w:hAnsi="Times New Roman" w:cs="Times New Roman"/>
          <w:color w:val="000000" w:themeColor="text1"/>
          <w:sz w:val="24"/>
          <w:szCs w:val="24"/>
        </w:rPr>
        <w:t xml:space="preserve">  </w:t>
      </w:r>
      <w:r w:rsidRPr="00187B6F">
        <w:rPr>
          <w:rFonts w:ascii="Times New Roman" w:hAnsi="Times New Roman" w:cs="Times New Roman"/>
          <w:sz w:val="24"/>
          <w:szCs w:val="24"/>
        </w:rPr>
        <w:t xml:space="preserve"> </w:t>
      </w:r>
    </w:p>
    <w:p w14:paraId="1F4EE74D"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sz w:val="24"/>
          <w:szCs w:val="24"/>
        </w:rPr>
      </w:pPr>
      <w:r w:rsidRPr="00187B6F">
        <w:rPr>
          <w:rFonts w:ascii="Times New Roman" w:hAnsi="Times New Roman" w:cs="Times New Roman"/>
          <w:color w:val="000000" w:themeColor="text1"/>
          <w:sz w:val="24"/>
          <w:szCs w:val="24"/>
        </w:rPr>
        <w:t>Melittin can increase DNA damage in HPBLs and it is also considered as an allergen</w:t>
      </w:r>
      <w:bookmarkEnd w:id="61"/>
      <w:r w:rsidRPr="00187B6F">
        <w:rPr>
          <w:rFonts w:ascii="Times New Roman" w:hAnsi="Times New Roman" w:cs="Times New Roman"/>
          <w:color w:val="000000" w:themeColor="text1"/>
          <w:sz w:val="24"/>
          <w:szCs w:val="24"/>
        </w:rPr>
        <w:t xml:space="preserve">.  In people who are allergic to bee stings, a sting may trigger a dangerous anaphylactic reaction that is potentially deadly. </w:t>
      </w:r>
      <w:r w:rsidRPr="00187B6F">
        <w:rPr>
          <w:rFonts w:ascii="Times New Roman" w:hAnsi="Times New Roman" w:cs="Times New Roman"/>
          <w:sz w:val="24"/>
          <w:szCs w:val="24"/>
        </w:rPr>
        <w:t>An overdose of apamin is reported to cause muscle spasms and respiratory failure . PLA 2 are toxin that immediate pro inflammation. . At  PLA concentration of 5 _g/mL, 86.42% fatty acid  (arachidonic) release  can be observed</w:t>
      </w:r>
    </w:p>
    <w:p w14:paraId="310C3663" w14:textId="77777777" w:rsidR="00110809" w:rsidRPr="00187B6F" w:rsidRDefault="00110809" w:rsidP="00110809">
      <w:pPr>
        <w:autoSpaceDE w:val="0"/>
        <w:autoSpaceDN w:val="0"/>
        <w:adjustRightInd w:val="0"/>
        <w:spacing w:after="0" w:line="276" w:lineRule="auto"/>
        <w:jc w:val="both"/>
        <w:rPr>
          <w:rFonts w:ascii="Times New Roman" w:hAnsi="Times New Roman" w:cs="Times New Roman"/>
          <w:sz w:val="24"/>
          <w:szCs w:val="24"/>
        </w:rPr>
      </w:pPr>
    </w:p>
    <w:p w14:paraId="3C8F3D65" w14:textId="77777777" w:rsidR="00110809" w:rsidRPr="00187B6F" w:rsidRDefault="00110809" w:rsidP="00110809">
      <w:pPr>
        <w:autoSpaceDE w:val="0"/>
        <w:autoSpaceDN w:val="0"/>
        <w:adjustRightInd w:val="0"/>
        <w:spacing w:after="0" w:line="276" w:lineRule="auto"/>
        <w:rPr>
          <w:rFonts w:ascii="Times New Roman" w:hAnsi="Times New Roman" w:cs="Times New Roman"/>
          <w:sz w:val="24"/>
          <w:szCs w:val="24"/>
        </w:rPr>
      </w:pPr>
    </w:p>
    <w:p w14:paraId="5E3325D4" w14:textId="77777777" w:rsidR="00110809" w:rsidRPr="00187B6F" w:rsidRDefault="00110809" w:rsidP="00110809">
      <w:pPr>
        <w:autoSpaceDE w:val="0"/>
        <w:autoSpaceDN w:val="0"/>
        <w:adjustRightInd w:val="0"/>
        <w:spacing w:after="0" w:line="276" w:lineRule="auto"/>
        <w:rPr>
          <w:rFonts w:ascii="Times New Roman" w:hAnsi="Times New Roman" w:cs="Times New Roman"/>
          <w:sz w:val="24"/>
          <w:szCs w:val="24"/>
        </w:rPr>
      </w:pPr>
    </w:p>
    <w:p w14:paraId="6B3F238F" w14:textId="77777777" w:rsidR="00110809" w:rsidRPr="00187B6F" w:rsidRDefault="00110809" w:rsidP="00110809">
      <w:pPr>
        <w:autoSpaceDE w:val="0"/>
        <w:autoSpaceDN w:val="0"/>
        <w:adjustRightInd w:val="0"/>
        <w:spacing w:after="0" w:line="276" w:lineRule="auto"/>
        <w:rPr>
          <w:rFonts w:ascii="Times New Roman" w:hAnsi="Times New Roman" w:cs="Times New Roman"/>
          <w:sz w:val="24"/>
          <w:szCs w:val="24"/>
        </w:rPr>
      </w:pPr>
    </w:p>
    <w:p w14:paraId="70441437" w14:textId="77777777" w:rsidR="00110809" w:rsidRPr="00187B6F" w:rsidRDefault="00110809" w:rsidP="00110809">
      <w:pPr>
        <w:autoSpaceDE w:val="0"/>
        <w:autoSpaceDN w:val="0"/>
        <w:adjustRightInd w:val="0"/>
        <w:spacing w:after="0" w:line="276" w:lineRule="auto"/>
        <w:rPr>
          <w:rFonts w:ascii="Times New Roman" w:hAnsi="Times New Roman" w:cs="Times New Roman"/>
          <w:sz w:val="24"/>
          <w:szCs w:val="24"/>
        </w:rPr>
      </w:pPr>
    </w:p>
    <w:p w14:paraId="7EC87824" w14:textId="77777777" w:rsidR="00110809" w:rsidRPr="00187B6F" w:rsidRDefault="00110809" w:rsidP="00110809">
      <w:pPr>
        <w:autoSpaceDE w:val="0"/>
        <w:autoSpaceDN w:val="0"/>
        <w:adjustRightInd w:val="0"/>
        <w:spacing w:after="0" w:line="276" w:lineRule="auto"/>
        <w:rPr>
          <w:rFonts w:ascii="Times New Roman" w:hAnsi="Times New Roman" w:cs="Times New Roman"/>
          <w:color w:val="000000"/>
          <w:sz w:val="24"/>
          <w:szCs w:val="24"/>
        </w:rPr>
      </w:pPr>
    </w:p>
    <w:p w14:paraId="6BB5E826" w14:textId="77777777" w:rsidR="00110809" w:rsidRPr="00187B6F" w:rsidRDefault="00110809" w:rsidP="00110809">
      <w:pPr>
        <w:autoSpaceDE w:val="0"/>
        <w:autoSpaceDN w:val="0"/>
        <w:adjustRightInd w:val="0"/>
        <w:spacing w:after="0" w:line="276" w:lineRule="auto"/>
        <w:rPr>
          <w:rFonts w:ascii="Times New Roman" w:hAnsi="Times New Roman" w:cs="Times New Roman"/>
          <w:color w:val="000000"/>
          <w:sz w:val="24"/>
          <w:szCs w:val="24"/>
        </w:rPr>
      </w:pPr>
    </w:p>
    <w:p w14:paraId="3C97E960" w14:textId="77777777" w:rsidR="00110809" w:rsidRPr="003A14E1" w:rsidRDefault="00110809" w:rsidP="00110809">
      <w:pPr>
        <w:pStyle w:val="Heading2"/>
        <w:spacing w:line="240" w:lineRule="auto"/>
        <w:rPr>
          <w:rFonts w:ascii="Times New Roman" w:hAnsi="Times New Roman" w:cs="Times New Roman"/>
          <w:b/>
          <w:bCs/>
          <w:i/>
          <w:iCs/>
          <w:color w:val="000000" w:themeColor="text1"/>
          <w:sz w:val="24"/>
          <w:szCs w:val="24"/>
        </w:rPr>
      </w:pPr>
      <w:bookmarkStart w:id="62" w:name="_Toc49925651"/>
      <w:bookmarkStart w:id="63" w:name="_Toc50097056"/>
      <w:r w:rsidRPr="00187B6F">
        <w:rPr>
          <w:rFonts w:ascii="Times New Roman" w:hAnsi="Times New Roman" w:cs="Times New Roman"/>
          <w:b/>
          <w:bCs/>
          <w:i/>
          <w:iCs/>
          <w:color w:val="000000" w:themeColor="text1"/>
          <w:sz w:val="24"/>
          <w:szCs w:val="24"/>
        </w:rPr>
        <w:t xml:space="preserve">2.3 </w:t>
      </w:r>
      <w:proofErr w:type="spellStart"/>
      <w:r w:rsidRPr="003A14E1">
        <w:rPr>
          <w:rFonts w:ascii="Times New Roman" w:hAnsi="Times New Roman"/>
          <w:b/>
          <w:bCs/>
          <w:i/>
          <w:iCs/>
          <w:color w:val="000000" w:themeColor="text1"/>
        </w:rPr>
        <w:t>Warbugia</w:t>
      </w:r>
      <w:proofErr w:type="spellEnd"/>
      <w:r w:rsidRPr="003A14E1">
        <w:rPr>
          <w:rFonts w:ascii="Times New Roman" w:hAnsi="Times New Roman"/>
          <w:b/>
          <w:bCs/>
          <w:i/>
          <w:iCs/>
          <w:color w:val="000000" w:themeColor="text1"/>
        </w:rPr>
        <w:t xml:space="preserve"> </w:t>
      </w:r>
      <w:proofErr w:type="spellStart"/>
      <w:r w:rsidRPr="003A14E1">
        <w:rPr>
          <w:rFonts w:ascii="Times New Roman" w:hAnsi="Times New Roman"/>
          <w:b/>
          <w:bCs/>
          <w:i/>
          <w:iCs/>
          <w:color w:val="000000" w:themeColor="text1"/>
        </w:rPr>
        <w:t>ugandensis</w:t>
      </w:r>
      <w:bookmarkEnd w:id="62"/>
      <w:bookmarkEnd w:id="63"/>
      <w:proofErr w:type="spellEnd"/>
    </w:p>
    <w:p w14:paraId="2AE0CD2F" w14:textId="77777777" w:rsidR="00110809" w:rsidRPr="003A14E1" w:rsidRDefault="00110809" w:rsidP="00110809">
      <w:pPr>
        <w:pStyle w:val="Heading3"/>
        <w:spacing w:line="240" w:lineRule="auto"/>
        <w:rPr>
          <w:rFonts w:ascii="Times New Roman" w:hAnsi="Times New Roman"/>
          <w:b/>
          <w:bCs/>
          <w:i/>
          <w:iCs/>
          <w:color w:val="000000" w:themeColor="text1"/>
        </w:rPr>
      </w:pPr>
      <w:r w:rsidRPr="003A14E1">
        <w:rPr>
          <w:rFonts w:ascii="Times New Roman" w:hAnsi="Times New Roman" w:cs="Times New Roman"/>
          <w:b/>
          <w:bCs/>
          <w:i/>
          <w:iCs/>
          <w:color w:val="000000" w:themeColor="text1"/>
        </w:rPr>
        <w:t xml:space="preserve"> </w:t>
      </w:r>
    </w:p>
    <w:p w14:paraId="0D2C5E97" w14:textId="77777777" w:rsidR="00110809" w:rsidRPr="003A14E1" w:rsidRDefault="00110809" w:rsidP="00110809">
      <w:pPr>
        <w:pStyle w:val="Heading3"/>
        <w:rPr>
          <w:rFonts w:ascii="Times New Roman" w:hAnsi="Times New Roman" w:cs="Times New Roman"/>
          <w:b/>
          <w:bCs/>
          <w:i/>
          <w:iCs/>
          <w:color w:val="000000" w:themeColor="text1"/>
        </w:rPr>
      </w:pPr>
      <w:bookmarkStart w:id="64" w:name="_Toc49925652"/>
      <w:bookmarkStart w:id="65" w:name="_Toc50097057"/>
      <w:r w:rsidRPr="003A14E1">
        <w:rPr>
          <w:rFonts w:ascii="Times New Roman" w:hAnsi="Times New Roman" w:cs="Times New Roman"/>
          <w:b/>
          <w:bCs/>
          <w:i/>
          <w:iCs/>
          <w:color w:val="000000" w:themeColor="text1"/>
        </w:rPr>
        <w:t xml:space="preserve">2.3.1 Overview of W. </w:t>
      </w:r>
      <w:proofErr w:type="spellStart"/>
      <w:r w:rsidRPr="003A14E1">
        <w:rPr>
          <w:rFonts w:ascii="Times New Roman" w:hAnsi="Times New Roman" w:cs="Times New Roman"/>
          <w:b/>
          <w:bCs/>
          <w:i/>
          <w:iCs/>
          <w:color w:val="000000" w:themeColor="text1"/>
        </w:rPr>
        <w:t>ugandensis</w:t>
      </w:r>
      <w:bookmarkEnd w:id="64"/>
      <w:bookmarkEnd w:id="65"/>
      <w:proofErr w:type="spellEnd"/>
    </w:p>
    <w:p w14:paraId="7A358A83" w14:textId="77777777" w:rsidR="00110809" w:rsidRPr="003A14E1" w:rsidRDefault="00110809" w:rsidP="00110809">
      <w:pPr>
        <w:pBdr>
          <w:top w:val="none" w:sz="0" w:space="0" w:color="000000"/>
          <w:left w:val="none" w:sz="0" w:space="0" w:color="000000"/>
          <w:bottom w:val="none" w:sz="0" w:space="0" w:color="000000"/>
          <w:right w:val="none" w:sz="0" w:space="0" w:color="000000"/>
          <w:between w:val="nil"/>
        </w:pBdr>
        <w:spacing w:after="0" w:line="240" w:lineRule="auto"/>
        <w:contextualSpacing/>
        <w:jc w:val="both"/>
        <w:rPr>
          <w:rFonts w:ascii="Times New Roman" w:hAnsi="Times New Roman" w:cs="Times New Roman"/>
          <w:sz w:val="24"/>
          <w:szCs w:val="24"/>
        </w:rPr>
      </w:pPr>
      <w:proofErr w:type="spellStart"/>
      <w:r w:rsidRPr="003A14E1">
        <w:rPr>
          <w:rFonts w:ascii="Times New Roman" w:hAnsi="Times New Roman" w:cs="Times New Roman"/>
          <w:i/>
          <w:iCs/>
          <w:sz w:val="24"/>
          <w:szCs w:val="24"/>
        </w:rPr>
        <w:t>Warbugia</w:t>
      </w:r>
      <w:proofErr w:type="spellEnd"/>
      <w:r w:rsidRPr="003A14E1">
        <w:rPr>
          <w:rFonts w:ascii="Times New Roman" w:hAnsi="Times New Roman" w:cs="Times New Roman"/>
          <w:i/>
          <w:iCs/>
          <w:sz w:val="24"/>
          <w:szCs w:val="24"/>
        </w:rPr>
        <w:t xml:space="preserve"> </w:t>
      </w:r>
      <w:proofErr w:type="spellStart"/>
      <w:r w:rsidRPr="003A14E1">
        <w:rPr>
          <w:rFonts w:ascii="Times New Roman" w:hAnsi="Times New Roman" w:cs="Times New Roman"/>
          <w:i/>
          <w:iCs/>
          <w:sz w:val="24"/>
          <w:szCs w:val="24"/>
        </w:rPr>
        <w:t>ugandensis</w:t>
      </w:r>
      <w:proofErr w:type="spellEnd"/>
      <w:r w:rsidRPr="003A14E1">
        <w:rPr>
          <w:rFonts w:ascii="Times New Roman" w:hAnsi="Times New Roman" w:cs="Times New Roman"/>
          <w:sz w:val="24"/>
          <w:szCs w:val="24"/>
        </w:rPr>
        <w:t xml:space="preserve"> (family </w:t>
      </w:r>
      <w:proofErr w:type="spellStart"/>
      <w:r w:rsidRPr="003A14E1">
        <w:rPr>
          <w:rFonts w:ascii="Times New Roman" w:hAnsi="Times New Roman" w:cs="Times New Roman"/>
          <w:sz w:val="24"/>
          <w:szCs w:val="24"/>
        </w:rPr>
        <w:t>canellaceae</w:t>
      </w:r>
      <w:proofErr w:type="spellEnd"/>
      <w:r w:rsidRPr="003A14E1">
        <w:rPr>
          <w:rFonts w:ascii="Times New Roman" w:hAnsi="Times New Roman" w:cs="Times New Roman"/>
          <w:sz w:val="24"/>
          <w:szCs w:val="24"/>
        </w:rPr>
        <w:t xml:space="preserve">) also called pepper bark tree grows to up to 40 meters with Breast Height diameter (BDH) of about 70cm. The bark of the tree is pale green or brown. The leaves are simple, alternate, elliptic to lanceolate, glossy, dark green in </w:t>
      </w:r>
      <w:proofErr w:type="spellStart"/>
      <w:r w:rsidRPr="003A14E1">
        <w:rPr>
          <w:rFonts w:ascii="Times New Roman" w:hAnsi="Times New Roman" w:cs="Times New Roman"/>
          <w:sz w:val="24"/>
          <w:szCs w:val="24"/>
        </w:rPr>
        <w:t>colour</w:t>
      </w:r>
      <w:proofErr w:type="spellEnd"/>
      <w:r w:rsidRPr="003A14E1">
        <w:rPr>
          <w:rFonts w:ascii="Times New Roman" w:hAnsi="Times New Roman" w:cs="Times New Roman"/>
          <w:sz w:val="24"/>
          <w:szCs w:val="24"/>
        </w:rPr>
        <w:t xml:space="preserve">. The flowers are small, bisexual, regular, white to green in </w:t>
      </w:r>
      <w:proofErr w:type="spellStart"/>
      <w:r w:rsidRPr="003A14E1">
        <w:rPr>
          <w:rFonts w:ascii="Times New Roman" w:hAnsi="Times New Roman" w:cs="Times New Roman"/>
          <w:sz w:val="24"/>
          <w:szCs w:val="24"/>
        </w:rPr>
        <w:t>colour</w:t>
      </w:r>
      <w:proofErr w:type="spellEnd"/>
      <w:r w:rsidRPr="003A14E1">
        <w:rPr>
          <w:rFonts w:ascii="Times New Roman" w:hAnsi="Times New Roman" w:cs="Times New Roman"/>
          <w:sz w:val="24"/>
          <w:szCs w:val="24"/>
        </w:rPr>
        <w:t xml:space="preserve">. The fruits are dark green and turn to purple when mature and ripe (Okello et al., 2019). </w:t>
      </w:r>
      <w:proofErr w:type="spellStart"/>
      <w:r w:rsidRPr="003A14E1">
        <w:rPr>
          <w:rFonts w:ascii="Times New Roman" w:hAnsi="Times New Roman" w:cs="Times New Roman"/>
          <w:i/>
          <w:iCs/>
          <w:sz w:val="24"/>
          <w:szCs w:val="24"/>
        </w:rPr>
        <w:t>Warbugia</w:t>
      </w:r>
      <w:proofErr w:type="spellEnd"/>
      <w:r w:rsidRPr="003A14E1">
        <w:rPr>
          <w:rFonts w:ascii="Times New Roman" w:hAnsi="Times New Roman" w:cs="Times New Roman"/>
          <w:i/>
          <w:iCs/>
          <w:sz w:val="24"/>
          <w:szCs w:val="24"/>
        </w:rPr>
        <w:t xml:space="preserve"> </w:t>
      </w:r>
      <w:proofErr w:type="spellStart"/>
      <w:r w:rsidRPr="003A14E1">
        <w:rPr>
          <w:rFonts w:ascii="Times New Roman" w:hAnsi="Times New Roman" w:cs="Times New Roman"/>
          <w:i/>
          <w:iCs/>
          <w:sz w:val="24"/>
          <w:szCs w:val="24"/>
        </w:rPr>
        <w:t>ugandensis</w:t>
      </w:r>
      <w:proofErr w:type="spellEnd"/>
      <w:r w:rsidRPr="003A14E1">
        <w:rPr>
          <w:rFonts w:ascii="Times New Roman" w:hAnsi="Times New Roman" w:cs="Times New Roman"/>
          <w:sz w:val="24"/>
          <w:szCs w:val="24"/>
        </w:rPr>
        <w:t xml:space="preserve"> is native to tropical Africa and grows in several countries including, Uganda, Kenya, Tanzania, Ethiopia and democratic republic of Congo</w:t>
      </w:r>
    </w:p>
    <w:p w14:paraId="730FC49D" w14:textId="77777777" w:rsidR="00110809" w:rsidRPr="003A14E1" w:rsidRDefault="00110809" w:rsidP="00110809">
      <w:pPr>
        <w:pBdr>
          <w:top w:val="none" w:sz="0" w:space="0" w:color="000000"/>
          <w:left w:val="none" w:sz="0" w:space="0" w:color="000000"/>
          <w:bottom w:val="none" w:sz="0" w:space="0" w:color="000000"/>
          <w:right w:val="none" w:sz="0" w:space="0" w:color="000000"/>
          <w:between w:val="nil"/>
        </w:pBdr>
        <w:spacing w:line="240" w:lineRule="auto"/>
        <w:ind w:right="100"/>
        <w:contextualSpacing/>
        <w:rPr>
          <w:rFonts w:ascii="Times New Roman" w:hAnsi="Times New Roman" w:cs="Times New Roman"/>
          <w:sz w:val="24"/>
          <w:szCs w:val="24"/>
        </w:rPr>
      </w:pPr>
    </w:p>
    <w:p w14:paraId="3EF6B325" w14:textId="77777777" w:rsidR="00110809" w:rsidRPr="003A14E1" w:rsidRDefault="00110809" w:rsidP="00110809">
      <w:pPr>
        <w:pStyle w:val="Heading3"/>
        <w:rPr>
          <w:rFonts w:ascii="Times New Roman" w:hAnsi="Times New Roman" w:cs="Times New Roman"/>
          <w:b/>
          <w:bCs/>
          <w:i/>
          <w:iCs/>
          <w:color w:val="000000" w:themeColor="text1"/>
        </w:rPr>
      </w:pPr>
      <w:bookmarkStart w:id="66" w:name="_Toc49925653"/>
      <w:bookmarkStart w:id="67" w:name="_Toc50097058"/>
      <w:r w:rsidRPr="003A14E1">
        <w:rPr>
          <w:rFonts w:ascii="Times New Roman" w:hAnsi="Times New Roman" w:cs="Times New Roman"/>
          <w:b/>
          <w:bCs/>
          <w:i/>
          <w:iCs/>
          <w:color w:val="000000" w:themeColor="text1"/>
        </w:rPr>
        <w:lastRenderedPageBreak/>
        <w:t xml:space="preserve">2.3.2 Ethnomedicinal uses of W. </w:t>
      </w:r>
      <w:proofErr w:type="spellStart"/>
      <w:r w:rsidRPr="003A14E1">
        <w:rPr>
          <w:rFonts w:ascii="Times New Roman" w:hAnsi="Times New Roman" w:cs="Times New Roman"/>
          <w:b/>
          <w:bCs/>
          <w:i/>
          <w:iCs/>
          <w:color w:val="000000" w:themeColor="text1"/>
        </w:rPr>
        <w:t>ugandensis</w:t>
      </w:r>
      <w:bookmarkEnd w:id="66"/>
      <w:bookmarkEnd w:id="67"/>
      <w:proofErr w:type="spellEnd"/>
    </w:p>
    <w:p w14:paraId="194372E0" w14:textId="77777777" w:rsidR="00110809" w:rsidRPr="003A14E1" w:rsidRDefault="00110809" w:rsidP="00110809">
      <w:pPr>
        <w:pBdr>
          <w:top w:val="none" w:sz="0" w:space="0" w:color="000000"/>
          <w:left w:val="none" w:sz="0" w:space="0" w:color="000000"/>
          <w:bottom w:val="none" w:sz="0" w:space="0" w:color="000000"/>
          <w:right w:val="none" w:sz="0" w:space="0" w:color="000000"/>
          <w:between w:val="nil"/>
        </w:pBdr>
        <w:spacing w:after="0" w:line="240" w:lineRule="auto"/>
        <w:ind w:right="100"/>
        <w:contextualSpacing/>
        <w:jc w:val="both"/>
        <w:rPr>
          <w:rFonts w:ascii="Times New Roman" w:hAnsi="Times New Roman" w:cs="Times New Roman"/>
          <w:sz w:val="24"/>
          <w:szCs w:val="24"/>
        </w:rPr>
      </w:pPr>
      <w:proofErr w:type="spellStart"/>
      <w:r w:rsidRPr="003A14E1">
        <w:rPr>
          <w:rFonts w:ascii="Times New Roman" w:hAnsi="Times New Roman" w:cs="Times New Roman"/>
          <w:i/>
          <w:iCs/>
          <w:sz w:val="24"/>
          <w:szCs w:val="24"/>
        </w:rPr>
        <w:t>Warbugia</w:t>
      </w:r>
      <w:proofErr w:type="spellEnd"/>
      <w:r w:rsidRPr="003A14E1">
        <w:rPr>
          <w:rFonts w:ascii="Times New Roman" w:hAnsi="Times New Roman" w:cs="Times New Roman"/>
          <w:i/>
          <w:iCs/>
          <w:sz w:val="24"/>
          <w:szCs w:val="24"/>
        </w:rPr>
        <w:t xml:space="preserve"> </w:t>
      </w:r>
      <w:proofErr w:type="spellStart"/>
      <w:r w:rsidRPr="003A14E1">
        <w:rPr>
          <w:rFonts w:ascii="Times New Roman" w:hAnsi="Times New Roman" w:cs="Times New Roman"/>
          <w:i/>
          <w:iCs/>
          <w:sz w:val="24"/>
          <w:szCs w:val="24"/>
        </w:rPr>
        <w:t>ugendensis</w:t>
      </w:r>
      <w:proofErr w:type="spellEnd"/>
      <w:r w:rsidRPr="003A14E1">
        <w:rPr>
          <w:rFonts w:ascii="Times New Roman" w:hAnsi="Times New Roman" w:cs="Times New Roman"/>
          <w:sz w:val="24"/>
          <w:szCs w:val="24"/>
        </w:rPr>
        <w:t xml:space="preserve"> is a medicinal plant that is used to treat several diseases including cough, asthma, chest pain, sinus, pneumonia, malaria, fever, measles, stomach ache, constipation, ulcers, </w:t>
      </w:r>
      <w:proofErr w:type="spellStart"/>
      <w:r w:rsidRPr="003A14E1">
        <w:rPr>
          <w:rFonts w:ascii="Times New Roman" w:hAnsi="Times New Roman" w:cs="Times New Roman"/>
          <w:sz w:val="24"/>
          <w:szCs w:val="24"/>
        </w:rPr>
        <w:t>diarrhoea</w:t>
      </w:r>
      <w:proofErr w:type="spellEnd"/>
      <w:r w:rsidRPr="003A14E1">
        <w:rPr>
          <w:rFonts w:ascii="Times New Roman" w:hAnsi="Times New Roman" w:cs="Times New Roman"/>
          <w:sz w:val="24"/>
          <w:szCs w:val="24"/>
        </w:rPr>
        <w:t xml:space="preserve">, muscle pain, skin infections, tuberculosis, urinary infections and other sexually transmitted diseases (Okello et al., 2019). </w:t>
      </w:r>
      <w:proofErr w:type="spellStart"/>
      <w:r w:rsidRPr="003A14E1">
        <w:rPr>
          <w:rFonts w:ascii="Times New Roman" w:hAnsi="Times New Roman" w:cs="Times New Roman"/>
          <w:i/>
          <w:iCs/>
          <w:sz w:val="24"/>
          <w:szCs w:val="24"/>
        </w:rPr>
        <w:t>Warbugia</w:t>
      </w:r>
      <w:proofErr w:type="spellEnd"/>
      <w:r w:rsidRPr="003A14E1">
        <w:rPr>
          <w:rFonts w:ascii="Times New Roman" w:hAnsi="Times New Roman" w:cs="Times New Roman"/>
          <w:i/>
          <w:iCs/>
          <w:sz w:val="24"/>
          <w:szCs w:val="24"/>
        </w:rPr>
        <w:t xml:space="preserve"> </w:t>
      </w:r>
      <w:proofErr w:type="spellStart"/>
      <w:r w:rsidRPr="003A14E1">
        <w:rPr>
          <w:rFonts w:ascii="Times New Roman" w:hAnsi="Times New Roman" w:cs="Times New Roman"/>
          <w:i/>
          <w:iCs/>
          <w:sz w:val="24"/>
          <w:szCs w:val="24"/>
        </w:rPr>
        <w:t>ugandensis</w:t>
      </w:r>
      <w:proofErr w:type="spellEnd"/>
      <w:r w:rsidRPr="003A14E1">
        <w:rPr>
          <w:rFonts w:ascii="Times New Roman" w:hAnsi="Times New Roman" w:cs="Times New Roman"/>
          <w:sz w:val="24"/>
          <w:szCs w:val="24"/>
        </w:rPr>
        <w:t xml:space="preserve"> is also a good insecticide.  Although the stem bark, leaves and roots are used in treatment of diseases, the bark is the most used and active.</w:t>
      </w:r>
    </w:p>
    <w:p w14:paraId="4B9ACC72" w14:textId="77777777" w:rsidR="00110809" w:rsidRPr="003A14E1" w:rsidRDefault="00110809" w:rsidP="00110809">
      <w:pPr>
        <w:pBdr>
          <w:top w:val="none" w:sz="0" w:space="0" w:color="000000"/>
          <w:left w:val="none" w:sz="0" w:space="0" w:color="000000"/>
          <w:bottom w:val="none" w:sz="0" w:space="0" w:color="000000"/>
          <w:right w:val="none" w:sz="0" w:space="0" w:color="000000"/>
          <w:between w:val="nil"/>
        </w:pBdr>
        <w:spacing w:line="240" w:lineRule="auto"/>
        <w:ind w:right="100"/>
        <w:contextualSpacing/>
        <w:rPr>
          <w:rFonts w:ascii="Times New Roman" w:hAnsi="Times New Roman" w:cs="Times New Roman"/>
          <w:color w:val="000000" w:themeColor="text1"/>
          <w:sz w:val="24"/>
          <w:szCs w:val="24"/>
        </w:rPr>
      </w:pPr>
    </w:p>
    <w:p w14:paraId="0CA21FC9" w14:textId="77777777" w:rsidR="00110809" w:rsidRPr="003A14E1" w:rsidRDefault="00110809" w:rsidP="00110809">
      <w:pPr>
        <w:pStyle w:val="Heading3"/>
        <w:rPr>
          <w:rFonts w:ascii="Times New Roman" w:hAnsi="Times New Roman" w:cs="Times New Roman"/>
          <w:b/>
          <w:bCs/>
          <w:i/>
          <w:iCs/>
          <w:color w:val="000000" w:themeColor="text1"/>
        </w:rPr>
      </w:pPr>
      <w:bookmarkStart w:id="68" w:name="_Toc49925654"/>
      <w:bookmarkStart w:id="69" w:name="_Toc50097059"/>
      <w:r w:rsidRPr="003A14E1">
        <w:rPr>
          <w:rFonts w:ascii="Times New Roman" w:hAnsi="Times New Roman" w:cs="Times New Roman"/>
          <w:b/>
          <w:bCs/>
          <w:i/>
          <w:iCs/>
          <w:color w:val="000000" w:themeColor="text1"/>
        </w:rPr>
        <w:t xml:space="preserve">2.3.3 Phytochemical in W. </w:t>
      </w:r>
      <w:proofErr w:type="spellStart"/>
      <w:r w:rsidRPr="003A14E1">
        <w:rPr>
          <w:rFonts w:ascii="Times New Roman" w:hAnsi="Times New Roman" w:cs="Times New Roman"/>
          <w:b/>
          <w:bCs/>
          <w:i/>
          <w:iCs/>
          <w:color w:val="000000" w:themeColor="text1"/>
        </w:rPr>
        <w:t>ugandensis</w:t>
      </w:r>
      <w:bookmarkEnd w:id="68"/>
      <w:bookmarkEnd w:id="69"/>
      <w:proofErr w:type="spellEnd"/>
    </w:p>
    <w:p w14:paraId="42AA2ADA" w14:textId="77777777" w:rsidR="00110809" w:rsidRPr="003A14E1" w:rsidRDefault="00110809" w:rsidP="00110809">
      <w:pPr>
        <w:pBdr>
          <w:top w:val="none" w:sz="0" w:space="0" w:color="000000"/>
          <w:left w:val="none" w:sz="0" w:space="0" w:color="000000"/>
          <w:bottom w:val="none" w:sz="0" w:space="0" w:color="000000"/>
          <w:right w:val="none" w:sz="0" w:space="0" w:color="000000"/>
          <w:between w:val="nil"/>
        </w:pBdr>
        <w:spacing w:line="240" w:lineRule="auto"/>
        <w:ind w:right="100"/>
        <w:contextualSpacing/>
        <w:jc w:val="both"/>
        <w:rPr>
          <w:rFonts w:ascii="Times New Roman" w:hAnsi="Times New Roman" w:cs="Times New Roman"/>
          <w:color w:val="000000" w:themeColor="text1"/>
          <w:sz w:val="24"/>
          <w:szCs w:val="24"/>
        </w:rPr>
      </w:pPr>
      <w:r w:rsidRPr="003A14E1">
        <w:rPr>
          <w:rFonts w:ascii="Times New Roman" w:hAnsi="Times New Roman" w:cs="Times New Roman"/>
          <w:color w:val="000000" w:themeColor="text1"/>
          <w:sz w:val="24"/>
          <w:szCs w:val="24"/>
        </w:rPr>
        <w:t xml:space="preserve">Several phytochemicals including saponins, tannins, sterols and terpenes, and alkaloids have been identified in </w:t>
      </w:r>
      <w:r w:rsidRPr="003A14E1">
        <w:rPr>
          <w:rFonts w:ascii="Times New Roman" w:hAnsi="Times New Roman" w:cs="Times New Roman"/>
          <w:i/>
          <w:iCs/>
          <w:color w:val="000000" w:themeColor="text1"/>
          <w:sz w:val="24"/>
          <w:szCs w:val="24"/>
        </w:rPr>
        <w:t xml:space="preserve">W. </w:t>
      </w:r>
      <w:proofErr w:type="spellStart"/>
      <w:r w:rsidRPr="003A14E1">
        <w:rPr>
          <w:rFonts w:ascii="Times New Roman" w:hAnsi="Times New Roman" w:cs="Times New Roman"/>
          <w:i/>
          <w:iCs/>
          <w:color w:val="000000" w:themeColor="text1"/>
          <w:sz w:val="24"/>
          <w:szCs w:val="24"/>
        </w:rPr>
        <w:t>ugandensis</w:t>
      </w:r>
      <w:proofErr w:type="spellEnd"/>
      <w:r w:rsidRPr="003A14E1">
        <w:rPr>
          <w:rFonts w:ascii="Times New Roman" w:hAnsi="Times New Roman" w:cs="Times New Roman"/>
          <w:color w:val="000000" w:themeColor="text1"/>
          <w:sz w:val="24"/>
          <w:szCs w:val="24"/>
        </w:rPr>
        <w:t xml:space="preserve">. The plant is reported to be abundant in terpenoids. The sesquiterpenes isolated and identified in the stem bark of </w:t>
      </w:r>
      <w:r w:rsidRPr="003A14E1">
        <w:rPr>
          <w:rFonts w:ascii="Times New Roman" w:hAnsi="Times New Roman" w:cs="Times New Roman"/>
          <w:i/>
          <w:iCs/>
          <w:color w:val="000000" w:themeColor="text1"/>
          <w:sz w:val="24"/>
          <w:szCs w:val="24"/>
        </w:rPr>
        <w:t xml:space="preserve">W. </w:t>
      </w:r>
      <w:proofErr w:type="spellStart"/>
      <w:r w:rsidRPr="003A14E1">
        <w:rPr>
          <w:rFonts w:ascii="Times New Roman" w:hAnsi="Times New Roman" w:cs="Times New Roman"/>
          <w:i/>
          <w:iCs/>
          <w:color w:val="000000" w:themeColor="text1"/>
          <w:sz w:val="24"/>
          <w:szCs w:val="24"/>
        </w:rPr>
        <w:t>ugandensis</w:t>
      </w:r>
      <w:proofErr w:type="spellEnd"/>
      <w:r w:rsidRPr="003A14E1">
        <w:rPr>
          <w:rFonts w:ascii="Times New Roman" w:hAnsi="Times New Roman" w:cs="Times New Roman"/>
          <w:color w:val="000000" w:themeColor="text1"/>
          <w:sz w:val="24"/>
          <w:szCs w:val="24"/>
        </w:rPr>
        <w:t xml:space="preserve"> include; </w:t>
      </w:r>
      <w:proofErr w:type="spellStart"/>
      <w:r w:rsidRPr="003A14E1">
        <w:rPr>
          <w:rFonts w:ascii="Times New Roman" w:hAnsi="Times New Roman" w:cs="Times New Roman"/>
          <w:color w:val="000000" w:themeColor="text1"/>
          <w:sz w:val="24"/>
          <w:szCs w:val="24"/>
        </w:rPr>
        <w:t>ugandensidial</w:t>
      </w:r>
      <w:proofErr w:type="spellEnd"/>
      <w:r w:rsidRPr="003A14E1">
        <w:rPr>
          <w:rFonts w:ascii="Times New Roman" w:hAnsi="Times New Roman" w:cs="Times New Roman"/>
          <w:color w:val="000000" w:themeColor="text1"/>
          <w:sz w:val="24"/>
          <w:szCs w:val="24"/>
        </w:rPr>
        <w:t xml:space="preserve">, polygodial, </w:t>
      </w:r>
      <w:proofErr w:type="spellStart"/>
      <w:r w:rsidRPr="003A14E1">
        <w:rPr>
          <w:rFonts w:ascii="Times New Roman" w:hAnsi="Times New Roman" w:cs="Times New Roman"/>
          <w:color w:val="000000" w:themeColor="text1"/>
          <w:sz w:val="24"/>
          <w:szCs w:val="24"/>
        </w:rPr>
        <w:t>Warbuganal</w:t>
      </w:r>
      <w:proofErr w:type="spellEnd"/>
      <w:r w:rsidRPr="003A14E1">
        <w:rPr>
          <w:rFonts w:ascii="Times New Roman" w:hAnsi="Times New Roman" w:cs="Times New Roman"/>
          <w:color w:val="000000" w:themeColor="text1"/>
          <w:sz w:val="24"/>
          <w:szCs w:val="24"/>
        </w:rPr>
        <w:t xml:space="preserve"> and </w:t>
      </w:r>
      <w:proofErr w:type="spellStart"/>
      <w:r w:rsidRPr="003A14E1">
        <w:rPr>
          <w:rFonts w:ascii="Times New Roman" w:hAnsi="Times New Roman" w:cs="Times New Roman"/>
          <w:color w:val="000000" w:themeColor="text1"/>
          <w:sz w:val="24"/>
          <w:szCs w:val="24"/>
        </w:rPr>
        <w:t>Isopolygodial</w:t>
      </w:r>
      <w:proofErr w:type="spellEnd"/>
      <w:r w:rsidRPr="003A14E1">
        <w:rPr>
          <w:rFonts w:ascii="Times New Roman" w:hAnsi="Times New Roman" w:cs="Times New Roman"/>
          <w:color w:val="000000" w:themeColor="text1"/>
          <w:sz w:val="24"/>
          <w:szCs w:val="24"/>
        </w:rPr>
        <w:t xml:space="preserve">. Other compounds like </w:t>
      </w:r>
      <w:proofErr w:type="spellStart"/>
      <w:r w:rsidRPr="003A14E1">
        <w:rPr>
          <w:rFonts w:ascii="Times New Roman" w:hAnsi="Times New Roman" w:cs="Times New Roman"/>
          <w:color w:val="000000" w:themeColor="text1"/>
          <w:sz w:val="24"/>
          <w:szCs w:val="24"/>
        </w:rPr>
        <w:t>muzigadiolide</w:t>
      </w:r>
      <w:proofErr w:type="spellEnd"/>
      <w:r w:rsidRPr="003A14E1">
        <w:rPr>
          <w:rFonts w:ascii="Times New Roman" w:hAnsi="Times New Roman" w:cs="Times New Roman"/>
          <w:color w:val="000000" w:themeColor="text1"/>
          <w:sz w:val="24"/>
          <w:szCs w:val="24"/>
        </w:rPr>
        <w:t xml:space="preserve">, drimenol, </w:t>
      </w:r>
      <w:proofErr w:type="spellStart"/>
      <w:r w:rsidRPr="003A14E1">
        <w:rPr>
          <w:rFonts w:ascii="Times New Roman" w:hAnsi="Times New Roman" w:cs="Times New Roman"/>
          <w:color w:val="000000" w:themeColor="text1"/>
          <w:sz w:val="24"/>
          <w:szCs w:val="24"/>
        </w:rPr>
        <w:t>drimenin</w:t>
      </w:r>
      <w:proofErr w:type="spellEnd"/>
      <w:r w:rsidRPr="003A14E1">
        <w:rPr>
          <w:rFonts w:ascii="Times New Roman" w:hAnsi="Times New Roman" w:cs="Times New Roman"/>
          <w:color w:val="000000" w:themeColor="text1"/>
          <w:sz w:val="24"/>
          <w:szCs w:val="24"/>
        </w:rPr>
        <w:t xml:space="preserve">, </w:t>
      </w:r>
      <w:proofErr w:type="spellStart"/>
      <w:r w:rsidRPr="003A14E1">
        <w:rPr>
          <w:rFonts w:ascii="Times New Roman" w:hAnsi="Times New Roman" w:cs="Times New Roman"/>
          <w:color w:val="000000" w:themeColor="text1"/>
          <w:sz w:val="24"/>
          <w:szCs w:val="24"/>
        </w:rPr>
        <w:t>periniporin</w:t>
      </w:r>
      <w:proofErr w:type="spellEnd"/>
      <w:r w:rsidRPr="003A14E1">
        <w:rPr>
          <w:rFonts w:ascii="Times New Roman" w:hAnsi="Times New Roman" w:cs="Times New Roman"/>
          <w:color w:val="000000" w:themeColor="text1"/>
          <w:sz w:val="24"/>
          <w:szCs w:val="24"/>
        </w:rPr>
        <w:t xml:space="preserve">, </w:t>
      </w:r>
      <w:proofErr w:type="spellStart"/>
      <w:r w:rsidRPr="003A14E1">
        <w:rPr>
          <w:rFonts w:ascii="Times New Roman" w:hAnsi="Times New Roman" w:cs="Times New Roman"/>
          <w:color w:val="000000" w:themeColor="text1"/>
          <w:sz w:val="24"/>
          <w:szCs w:val="24"/>
        </w:rPr>
        <w:t>mukaadial</w:t>
      </w:r>
      <w:proofErr w:type="spellEnd"/>
      <w:r w:rsidRPr="003A14E1">
        <w:rPr>
          <w:rFonts w:ascii="Times New Roman" w:hAnsi="Times New Roman" w:cs="Times New Roman"/>
          <w:color w:val="000000" w:themeColor="text1"/>
          <w:sz w:val="24"/>
          <w:szCs w:val="24"/>
        </w:rPr>
        <w:t xml:space="preserve"> and </w:t>
      </w:r>
      <w:proofErr w:type="spellStart"/>
      <w:r w:rsidRPr="003A14E1">
        <w:rPr>
          <w:rFonts w:ascii="Times New Roman" w:hAnsi="Times New Roman" w:cs="Times New Roman"/>
          <w:color w:val="000000" w:themeColor="text1"/>
          <w:sz w:val="24"/>
          <w:szCs w:val="24"/>
        </w:rPr>
        <w:t>warbugin</w:t>
      </w:r>
      <w:proofErr w:type="spellEnd"/>
      <w:r w:rsidRPr="003A14E1">
        <w:rPr>
          <w:rFonts w:ascii="Times New Roman" w:hAnsi="Times New Roman" w:cs="Times New Roman"/>
          <w:color w:val="000000" w:themeColor="text1"/>
          <w:sz w:val="24"/>
          <w:szCs w:val="24"/>
        </w:rPr>
        <w:t xml:space="preserve"> have also been isolated and identified  in </w:t>
      </w:r>
      <w:r w:rsidRPr="003A14E1">
        <w:rPr>
          <w:rFonts w:ascii="Times New Roman" w:hAnsi="Times New Roman" w:cs="Times New Roman"/>
          <w:i/>
          <w:iCs/>
          <w:color w:val="000000" w:themeColor="text1"/>
          <w:sz w:val="24"/>
          <w:szCs w:val="24"/>
        </w:rPr>
        <w:t xml:space="preserve">W. </w:t>
      </w:r>
      <w:proofErr w:type="spellStart"/>
      <w:r w:rsidRPr="003A14E1">
        <w:rPr>
          <w:rFonts w:ascii="Times New Roman" w:hAnsi="Times New Roman" w:cs="Times New Roman"/>
          <w:i/>
          <w:iCs/>
          <w:color w:val="000000" w:themeColor="text1"/>
          <w:sz w:val="24"/>
          <w:szCs w:val="24"/>
        </w:rPr>
        <w:t>ugandensis</w:t>
      </w:r>
      <w:proofErr w:type="spellEnd"/>
      <w:r w:rsidRPr="003A14E1">
        <w:rPr>
          <w:rFonts w:ascii="Times New Roman" w:hAnsi="Times New Roman" w:cs="Times New Roman"/>
          <w:i/>
          <w:iCs/>
          <w:color w:val="000000" w:themeColor="text1"/>
          <w:sz w:val="24"/>
          <w:szCs w:val="24"/>
        </w:rPr>
        <w:t xml:space="preserve"> </w:t>
      </w:r>
      <w:r w:rsidRPr="003A14E1">
        <w:rPr>
          <w:rFonts w:ascii="Times New Roman" w:hAnsi="Times New Roman" w:cs="Times New Roman"/>
          <w:color w:val="000000" w:themeColor="text1"/>
          <w:sz w:val="24"/>
          <w:szCs w:val="24"/>
        </w:rPr>
        <w:t>( Okello et al., 2019)</w:t>
      </w:r>
    </w:p>
    <w:p w14:paraId="153AB5F4" w14:textId="77777777" w:rsidR="00110809" w:rsidRPr="003A14E1" w:rsidRDefault="00110809" w:rsidP="00110809">
      <w:pPr>
        <w:pBdr>
          <w:top w:val="none" w:sz="0" w:space="0" w:color="000000"/>
          <w:left w:val="none" w:sz="0" w:space="0" w:color="000000"/>
          <w:bottom w:val="none" w:sz="0" w:space="0" w:color="000000"/>
          <w:right w:val="none" w:sz="0" w:space="0" w:color="000000"/>
          <w:between w:val="nil"/>
        </w:pBdr>
        <w:spacing w:line="240" w:lineRule="auto"/>
        <w:ind w:right="100"/>
        <w:contextualSpacing/>
        <w:rPr>
          <w:rFonts w:ascii="Times New Roman" w:hAnsi="Times New Roman" w:cs="Times New Roman"/>
          <w:color w:val="000000" w:themeColor="text1"/>
          <w:sz w:val="24"/>
          <w:szCs w:val="24"/>
        </w:rPr>
      </w:pPr>
    </w:p>
    <w:p w14:paraId="0863136E" w14:textId="77777777" w:rsidR="00110809" w:rsidRPr="003A14E1" w:rsidRDefault="00110809" w:rsidP="00110809">
      <w:pPr>
        <w:pStyle w:val="Heading3"/>
        <w:rPr>
          <w:rFonts w:ascii="Times New Roman" w:hAnsi="Times New Roman" w:cs="Times New Roman"/>
          <w:b/>
          <w:bCs/>
          <w:i/>
          <w:iCs/>
          <w:color w:val="000000" w:themeColor="text1"/>
        </w:rPr>
      </w:pPr>
      <w:bookmarkStart w:id="70" w:name="_Toc49925655"/>
      <w:bookmarkStart w:id="71" w:name="_Toc50097060"/>
      <w:r w:rsidRPr="003A14E1">
        <w:rPr>
          <w:rFonts w:ascii="Times New Roman" w:hAnsi="Times New Roman" w:cs="Times New Roman"/>
          <w:b/>
          <w:bCs/>
          <w:i/>
          <w:iCs/>
          <w:color w:val="000000" w:themeColor="text1"/>
        </w:rPr>
        <w:t xml:space="preserve">2.3.4  Ethnopharmacology of W. </w:t>
      </w:r>
      <w:proofErr w:type="spellStart"/>
      <w:r w:rsidRPr="003A14E1">
        <w:rPr>
          <w:rFonts w:ascii="Times New Roman" w:hAnsi="Times New Roman" w:cs="Times New Roman"/>
          <w:b/>
          <w:bCs/>
          <w:i/>
          <w:iCs/>
          <w:color w:val="000000" w:themeColor="text1"/>
        </w:rPr>
        <w:t>ugaandensis</w:t>
      </w:r>
      <w:bookmarkEnd w:id="70"/>
      <w:bookmarkEnd w:id="71"/>
      <w:proofErr w:type="spellEnd"/>
    </w:p>
    <w:p w14:paraId="5BED28DE" w14:textId="77777777" w:rsidR="00110809" w:rsidRPr="003A14E1" w:rsidRDefault="00110809" w:rsidP="00110809">
      <w:pPr>
        <w:pBdr>
          <w:top w:val="none" w:sz="0" w:space="0" w:color="000000"/>
          <w:left w:val="none" w:sz="0" w:space="0" w:color="000000"/>
          <w:bottom w:val="none" w:sz="0" w:space="0" w:color="000000"/>
          <w:right w:val="none" w:sz="0" w:space="0" w:color="000000"/>
          <w:between w:val="nil"/>
        </w:pBdr>
        <w:spacing w:line="240" w:lineRule="auto"/>
        <w:ind w:right="100"/>
        <w:contextualSpacing/>
        <w:jc w:val="both"/>
        <w:rPr>
          <w:rFonts w:ascii="Times New Roman" w:hAnsi="Times New Roman" w:cs="Times New Roman"/>
          <w:sz w:val="24"/>
          <w:szCs w:val="24"/>
        </w:rPr>
      </w:pPr>
      <w:proofErr w:type="spellStart"/>
      <w:r w:rsidRPr="003A14E1">
        <w:rPr>
          <w:rFonts w:ascii="Times New Roman" w:hAnsi="Times New Roman" w:cs="Times New Roman"/>
          <w:i/>
          <w:iCs/>
          <w:color w:val="000000" w:themeColor="text1"/>
          <w:sz w:val="24"/>
          <w:szCs w:val="24"/>
        </w:rPr>
        <w:t>Warbugia</w:t>
      </w:r>
      <w:proofErr w:type="spellEnd"/>
      <w:r w:rsidRPr="003A14E1">
        <w:rPr>
          <w:rFonts w:ascii="Times New Roman" w:hAnsi="Times New Roman" w:cs="Times New Roman"/>
          <w:i/>
          <w:iCs/>
          <w:color w:val="000000" w:themeColor="text1"/>
          <w:sz w:val="24"/>
          <w:szCs w:val="24"/>
        </w:rPr>
        <w:t xml:space="preserve"> </w:t>
      </w:r>
      <w:proofErr w:type="spellStart"/>
      <w:r w:rsidRPr="003A14E1">
        <w:rPr>
          <w:rFonts w:ascii="Times New Roman" w:hAnsi="Times New Roman" w:cs="Times New Roman"/>
          <w:i/>
          <w:iCs/>
          <w:color w:val="000000" w:themeColor="text1"/>
          <w:sz w:val="24"/>
          <w:szCs w:val="24"/>
        </w:rPr>
        <w:t>ugandensis</w:t>
      </w:r>
      <w:proofErr w:type="spellEnd"/>
      <w:r w:rsidRPr="003A14E1">
        <w:rPr>
          <w:rFonts w:ascii="Times New Roman" w:hAnsi="Times New Roman" w:cs="Times New Roman"/>
          <w:color w:val="000000" w:themeColor="text1"/>
          <w:sz w:val="24"/>
          <w:szCs w:val="24"/>
        </w:rPr>
        <w:t xml:space="preserve"> has demonstrated several </w:t>
      </w:r>
      <w:r w:rsidRPr="003A14E1">
        <w:rPr>
          <w:rFonts w:ascii="Times New Roman" w:hAnsi="Times New Roman" w:cs="Times New Roman"/>
          <w:sz w:val="24"/>
          <w:szCs w:val="24"/>
        </w:rPr>
        <w:t xml:space="preserve">anti-plasmodial and antimicrobial activities. In malaria studies, the different plant parts of </w:t>
      </w:r>
      <w:r w:rsidRPr="003A14E1">
        <w:rPr>
          <w:rFonts w:ascii="Times New Roman" w:hAnsi="Times New Roman" w:cs="Times New Roman"/>
          <w:i/>
          <w:iCs/>
          <w:sz w:val="24"/>
          <w:szCs w:val="24"/>
        </w:rPr>
        <w:t xml:space="preserve">W. </w:t>
      </w:r>
      <w:proofErr w:type="spellStart"/>
      <w:r w:rsidRPr="003A14E1">
        <w:rPr>
          <w:rFonts w:ascii="Times New Roman" w:hAnsi="Times New Roman" w:cs="Times New Roman"/>
          <w:i/>
          <w:iCs/>
          <w:sz w:val="24"/>
          <w:szCs w:val="24"/>
        </w:rPr>
        <w:t>ugandensis</w:t>
      </w:r>
      <w:proofErr w:type="spellEnd"/>
      <w:r w:rsidRPr="003A14E1">
        <w:rPr>
          <w:rFonts w:ascii="Times New Roman" w:hAnsi="Times New Roman" w:cs="Times New Roman"/>
          <w:sz w:val="24"/>
          <w:szCs w:val="24"/>
        </w:rPr>
        <w:t xml:space="preserve"> demonstrated anti-plasmodial activity with  IC</w:t>
      </w:r>
      <w:r w:rsidRPr="003A14E1">
        <w:rPr>
          <w:rFonts w:ascii="Times New Roman" w:hAnsi="Times New Roman" w:cs="Times New Roman"/>
          <w:sz w:val="24"/>
          <w:szCs w:val="24"/>
          <w:vertAlign w:val="subscript"/>
        </w:rPr>
        <w:t>50</w:t>
      </w:r>
      <w:r w:rsidRPr="003A14E1">
        <w:rPr>
          <w:rFonts w:ascii="Times New Roman" w:hAnsi="Times New Roman" w:cs="Times New Roman"/>
          <w:sz w:val="24"/>
          <w:szCs w:val="24"/>
        </w:rPr>
        <w:t xml:space="preserve"> lower than 5mg/ml against chloroquine resistant strains of </w:t>
      </w:r>
      <w:r w:rsidRPr="003A14E1">
        <w:rPr>
          <w:rFonts w:ascii="Times New Roman" w:hAnsi="Times New Roman" w:cs="Times New Roman"/>
          <w:i/>
          <w:iCs/>
          <w:sz w:val="24"/>
          <w:szCs w:val="24"/>
        </w:rPr>
        <w:t>P. falciparum</w:t>
      </w:r>
      <w:r w:rsidRPr="003A14E1">
        <w:rPr>
          <w:rFonts w:ascii="Times New Roman" w:hAnsi="Times New Roman" w:cs="Times New Roman"/>
          <w:sz w:val="24"/>
          <w:szCs w:val="24"/>
        </w:rPr>
        <w:t xml:space="preserve"> (</w:t>
      </w:r>
      <w:proofErr w:type="spellStart"/>
      <w:r w:rsidRPr="003A14E1">
        <w:rPr>
          <w:rFonts w:ascii="Times New Roman" w:hAnsi="Times New Roman" w:cs="Times New Roman"/>
          <w:sz w:val="24"/>
          <w:szCs w:val="24"/>
        </w:rPr>
        <w:t>Nanyingi</w:t>
      </w:r>
      <w:proofErr w:type="spellEnd"/>
      <w:r w:rsidRPr="003A14E1">
        <w:rPr>
          <w:rFonts w:ascii="Times New Roman" w:hAnsi="Times New Roman" w:cs="Times New Roman"/>
          <w:sz w:val="24"/>
          <w:szCs w:val="24"/>
        </w:rPr>
        <w:t xml:space="preserve"> et al., 2010).   The stem bark extract also showed wide spectrum antibacterial activity against </w:t>
      </w:r>
      <w:r w:rsidRPr="003A14E1">
        <w:rPr>
          <w:rFonts w:ascii="Times New Roman" w:hAnsi="Times New Roman" w:cs="Times New Roman"/>
          <w:i/>
          <w:iCs/>
          <w:sz w:val="24"/>
          <w:szCs w:val="24"/>
        </w:rPr>
        <w:t xml:space="preserve">Escherichia coli </w:t>
      </w:r>
      <w:r w:rsidRPr="003A14E1">
        <w:rPr>
          <w:rFonts w:ascii="Times New Roman" w:hAnsi="Times New Roman" w:cs="Times New Roman"/>
          <w:sz w:val="24"/>
          <w:szCs w:val="24"/>
        </w:rPr>
        <w:t>and</w:t>
      </w:r>
      <w:r w:rsidRPr="003A14E1">
        <w:rPr>
          <w:rFonts w:ascii="Times New Roman" w:hAnsi="Times New Roman" w:cs="Times New Roman"/>
          <w:i/>
          <w:iCs/>
          <w:sz w:val="24"/>
          <w:szCs w:val="24"/>
        </w:rPr>
        <w:t xml:space="preserve"> Salmonella aureus </w:t>
      </w:r>
      <w:r w:rsidRPr="003A14E1">
        <w:rPr>
          <w:rFonts w:ascii="Times New Roman" w:hAnsi="Times New Roman" w:cs="Times New Roman"/>
          <w:sz w:val="24"/>
          <w:szCs w:val="24"/>
        </w:rPr>
        <w:t xml:space="preserve">(including that occurring in atopic dermatitis) and </w:t>
      </w:r>
      <w:r w:rsidRPr="003A14E1">
        <w:rPr>
          <w:rFonts w:ascii="Times New Roman" w:hAnsi="Times New Roman" w:cs="Times New Roman"/>
          <w:i/>
          <w:iCs/>
          <w:sz w:val="24"/>
          <w:szCs w:val="24"/>
        </w:rPr>
        <w:t>Shigella boydii</w:t>
      </w:r>
      <w:r w:rsidRPr="003A14E1">
        <w:rPr>
          <w:rFonts w:ascii="Times New Roman" w:hAnsi="Times New Roman" w:cs="Times New Roman"/>
          <w:sz w:val="24"/>
          <w:szCs w:val="24"/>
        </w:rPr>
        <w:t xml:space="preserve">. The leaf extract was found to be active against pathogen that cause Pneumonia like </w:t>
      </w:r>
      <w:r w:rsidRPr="003A14E1">
        <w:rPr>
          <w:rFonts w:ascii="Times New Roman" w:hAnsi="Times New Roman" w:cs="Times New Roman"/>
          <w:i/>
          <w:iCs/>
          <w:sz w:val="24"/>
          <w:szCs w:val="24"/>
        </w:rPr>
        <w:t>Streptococcus pneumonia</w:t>
      </w:r>
      <w:r w:rsidRPr="003A14E1">
        <w:rPr>
          <w:rFonts w:ascii="Times New Roman" w:hAnsi="Times New Roman" w:cs="Times New Roman"/>
          <w:sz w:val="24"/>
          <w:szCs w:val="24"/>
        </w:rPr>
        <w:t xml:space="preserve">, </w:t>
      </w:r>
      <w:r w:rsidRPr="003A14E1">
        <w:rPr>
          <w:rFonts w:ascii="Times New Roman" w:hAnsi="Times New Roman" w:cs="Times New Roman"/>
          <w:i/>
          <w:iCs/>
          <w:sz w:val="24"/>
          <w:szCs w:val="24"/>
        </w:rPr>
        <w:t xml:space="preserve">Klebsiella pneumonia </w:t>
      </w:r>
      <w:r w:rsidRPr="003A14E1">
        <w:rPr>
          <w:rFonts w:ascii="Times New Roman" w:hAnsi="Times New Roman" w:cs="Times New Roman"/>
          <w:sz w:val="24"/>
          <w:szCs w:val="24"/>
        </w:rPr>
        <w:t xml:space="preserve">and </w:t>
      </w:r>
      <w:r w:rsidRPr="003A14E1">
        <w:rPr>
          <w:rFonts w:ascii="Times New Roman" w:hAnsi="Times New Roman" w:cs="Times New Roman"/>
          <w:i/>
          <w:iCs/>
          <w:sz w:val="24"/>
          <w:szCs w:val="24"/>
        </w:rPr>
        <w:t xml:space="preserve"> pseudomonas aeruginosa</w:t>
      </w:r>
      <w:r w:rsidRPr="003A14E1">
        <w:rPr>
          <w:rFonts w:ascii="Times New Roman" w:hAnsi="Times New Roman" w:cs="Times New Roman"/>
          <w:sz w:val="24"/>
          <w:szCs w:val="24"/>
        </w:rPr>
        <w:t xml:space="preserve"> (</w:t>
      </w:r>
      <w:proofErr w:type="spellStart"/>
      <w:r w:rsidRPr="003A14E1">
        <w:rPr>
          <w:rFonts w:ascii="Times New Roman" w:hAnsi="Times New Roman" w:cs="Times New Roman"/>
          <w:sz w:val="24"/>
          <w:szCs w:val="24"/>
        </w:rPr>
        <w:t>Maoebe</w:t>
      </w:r>
      <w:proofErr w:type="spellEnd"/>
      <w:r w:rsidRPr="003A14E1">
        <w:rPr>
          <w:rFonts w:ascii="Times New Roman" w:hAnsi="Times New Roman" w:cs="Times New Roman"/>
          <w:sz w:val="24"/>
          <w:szCs w:val="24"/>
        </w:rPr>
        <w:t xml:space="preserve"> et al., 2012)  The presence of tannins were attributed to activity of </w:t>
      </w:r>
      <w:r w:rsidRPr="003A14E1">
        <w:rPr>
          <w:rFonts w:ascii="Times New Roman" w:hAnsi="Times New Roman" w:cs="Times New Roman"/>
          <w:i/>
          <w:iCs/>
          <w:sz w:val="24"/>
          <w:szCs w:val="24"/>
        </w:rPr>
        <w:t xml:space="preserve">W. </w:t>
      </w:r>
      <w:proofErr w:type="spellStart"/>
      <w:r w:rsidRPr="003A14E1">
        <w:rPr>
          <w:rFonts w:ascii="Times New Roman" w:hAnsi="Times New Roman" w:cs="Times New Roman"/>
          <w:i/>
          <w:iCs/>
          <w:sz w:val="24"/>
          <w:szCs w:val="24"/>
        </w:rPr>
        <w:t>ugandensis</w:t>
      </w:r>
      <w:proofErr w:type="spellEnd"/>
      <w:r w:rsidRPr="003A14E1">
        <w:rPr>
          <w:rFonts w:ascii="Times New Roman" w:hAnsi="Times New Roman" w:cs="Times New Roman"/>
          <w:sz w:val="24"/>
          <w:szCs w:val="24"/>
        </w:rPr>
        <w:t xml:space="preserve"> to different types of  microorganism. The plants extract exhibited antifungal activity against </w:t>
      </w:r>
      <w:r w:rsidRPr="003A14E1">
        <w:rPr>
          <w:rFonts w:ascii="Times New Roman" w:hAnsi="Times New Roman" w:cs="Times New Roman"/>
          <w:i/>
          <w:iCs/>
          <w:sz w:val="24"/>
          <w:szCs w:val="24"/>
        </w:rPr>
        <w:t xml:space="preserve">Candida </w:t>
      </w:r>
      <w:proofErr w:type="spellStart"/>
      <w:r w:rsidRPr="003A14E1">
        <w:rPr>
          <w:rFonts w:ascii="Times New Roman" w:hAnsi="Times New Roman" w:cs="Times New Roman"/>
          <w:i/>
          <w:iCs/>
          <w:sz w:val="24"/>
          <w:szCs w:val="24"/>
        </w:rPr>
        <w:t>albican</w:t>
      </w:r>
      <w:proofErr w:type="spellEnd"/>
      <w:r w:rsidRPr="003A14E1">
        <w:rPr>
          <w:rFonts w:ascii="Times New Roman" w:hAnsi="Times New Roman" w:cs="Times New Roman"/>
          <w:i/>
          <w:iCs/>
          <w:sz w:val="24"/>
          <w:szCs w:val="24"/>
        </w:rPr>
        <w:t xml:space="preserve"> </w:t>
      </w:r>
      <w:r w:rsidRPr="003A14E1">
        <w:rPr>
          <w:rFonts w:ascii="Times New Roman" w:hAnsi="Times New Roman" w:cs="Times New Roman"/>
          <w:sz w:val="24"/>
          <w:szCs w:val="24"/>
        </w:rPr>
        <w:t>at Minimum Inhibitory Concentration (MIC) of 256mg/ml (</w:t>
      </w:r>
      <w:proofErr w:type="spellStart"/>
      <w:r w:rsidRPr="003A14E1">
        <w:rPr>
          <w:rFonts w:ascii="Times New Roman" w:hAnsi="Times New Roman" w:cs="Times New Roman"/>
          <w:sz w:val="24"/>
          <w:szCs w:val="24"/>
        </w:rPr>
        <w:t>Kuglerova</w:t>
      </w:r>
      <w:proofErr w:type="spellEnd"/>
      <w:r w:rsidRPr="003A14E1">
        <w:rPr>
          <w:rFonts w:ascii="Times New Roman" w:hAnsi="Times New Roman" w:cs="Times New Roman"/>
          <w:sz w:val="24"/>
          <w:szCs w:val="24"/>
        </w:rPr>
        <w:t xml:space="preserve"> et al.20110.  Both the stem bark and leaves also exhibited antifungal activity against other species of candida including fungus and utilis.. The leaf, bark and root extract  also inhibited HIV  1 reverse transcriptase in HIV positive individual, and flavonoids  and tannins were attributed to this antiviral activity. In other studies, a water extracts of </w:t>
      </w:r>
      <w:r w:rsidRPr="003A14E1">
        <w:rPr>
          <w:rFonts w:ascii="Times New Roman" w:hAnsi="Times New Roman" w:cs="Times New Roman"/>
          <w:i/>
          <w:iCs/>
          <w:sz w:val="24"/>
          <w:szCs w:val="24"/>
        </w:rPr>
        <w:t xml:space="preserve">W. </w:t>
      </w:r>
      <w:proofErr w:type="spellStart"/>
      <w:r w:rsidRPr="003A14E1">
        <w:rPr>
          <w:rFonts w:ascii="Times New Roman" w:hAnsi="Times New Roman" w:cs="Times New Roman"/>
          <w:i/>
          <w:iCs/>
          <w:sz w:val="24"/>
          <w:szCs w:val="24"/>
        </w:rPr>
        <w:t>ugandensis</w:t>
      </w:r>
      <w:proofErr w:type="spellEnd"/>
      <w:r w:rsidRPr="003A14E1">
        <w:rPr>
          <w:rFonts w:ascii="Times New Roman" w:hAnsi="Times New Roman" w:cs="Times New Roman"/>
          <w:sz w:val="24"/>
          <w:szCs w:val="24"/>
        </w:rPr>
        <w:t xml:space="preserve"> were found to reduce asthmatic symptoms in mice similar to dexamethasone drug. However antimicrobial activity of </w:t>
      </w:r>
      <w:r w:rsidRPr="003A14E1">
        <w:rPr>
          <w:rFonts w:ascii="Times New Roman" w:hAnsi="Times New Roman" w:cs="Times New Roman"/>
          <w:i/>
          <w:iCs/>
          <w:sz w:val="24"/>
          <w:szCs w:val="24"/>
        </w:rPr>
        <w:t xml:space="preserve">W. </w:t>
      </w:r>
      <w:proofErr w:type="spellStart"/>
      <w:r w:rsidRPr="003A14E1">
        <w:rPr>
          <w:rFonts w:ascii="Times New Roman" w:hAnsi="Times New Roman" w:cs="Times New Roman"/>
          <w:i/>
          <w:iCs/>
          <w:sz w:val="24"/>
          <w:szCs w:val="24"/>
        </w:rPr>
        <w:t>ugandensis</w:t>
      </w:r>
      <w:proofErr w:type="spellEnd"/>
      <w:r w:rsidRPr="003A14E1">
        <w:rPr>
          <w:rFonts w:ascii="Times New Roman" w:hAnsi="Times New Roman" w:cs="Times New Roman"/>
          <w:sz w:val="24"/>
          <w:szCs w:val="24"/>
        </w:rPr>
        <w:t xml:space="preserve"> was to found to vary across different locations in Kenya ( </w:t>
      </w:r>
      <w:proofErr w:type="spellStart"/>
      <w:r w:rsidRPr="003A14E1">
        <w:rPr>
          <w:rFonts w:ascii="Times New Roman" w:hAnsi="Times New Roman" w:cs="Times New Roman"/>
          <w:sz w:val="24"/>
          <w:szCs w:val="24"/>
        </w:rPr>
        <w:t>Abuto</w:t>
      </w:r>
      <w:proofErr w:type="spellEnd"/>
      <w:r w:rsidRPr="003A14E1">
        <w:rPr>
          <w:rFonts w:ascii="Times New Roman" w:hAnsi="Times New Roman" w:cs="Times New Roman"/>
          <w:sz w:val="24"/>
          <w:szCs w:val="24"/>
        </w:rPr>
        <w:t xml:space="preserve"> et al., 2016). </w:t>
      </w:r>
    </w:p>
    <w:p w14:paraId="3445B88C" w14:textId="77777777" w:rsidR="00110809" w:rsidRPr="003A14E1" w:rsidRDefault="00110809" w:rsidP="00110809">
      <w:pPr>
        <w:pBdr>
          <w:top w:val="none" w:sz="0" w:space="0" w:color="000000"/>
          <w:left w:val="none" w:sz="0" w:space="0" w:color="000000"/>
          <w:bottom w:val="none" w:sz="0" w:space="0" w:color="000000"/>
          <w:right w:val="none" w:sz="0" w:space="0" w:color="000000"/>
          <w:between w:val="nil"/>
        </w:pBdr>
        <w:spacing w:line="240" w:lineRule="auto"/>
        <w:ind w:right="100"/>
        <w:contextualSpacing/>
        <w:jc w:val="both"/>
        <w:rPr>
          <w:rFonts w:ascii="Times New Roman" w:hAnsi="Times New Roman" w:cs="Times New Roman"/>
          <w:sz w:val="24"/>
          <w:szCs w:val="24"/>
        </w:rPr>
      </w:pPr>
    </w:p>
    <w:p w14:paraId="71C59BE9" w14:textId="77777777" w:rsidR="00110809" w:rsidRPr="003A14E1" w:rsidRDefault="00110809" w:rsidP="00110809">
      <w:pPr>
        <w:pStyle w:val="Heading3"/>
        <w:spacing w:line="240" w:lineRule="auto"/>
        <w:rPr>
          <w:rFonts w:ascii="Times New Roman" w:hAnsi="Times New Roman" w:cs="Times New Roman"/>
          <w:b/>
          <w:bCs/>
          <w:i/>
          <w:iCs/>
          <w:color w:val="000000" w:themeColor="text1"/>
        </w:rPr>
      </w:pPr>
      <w:bookmarkStart w:id="72" w:name="_Toc49925656"/>
      <w:bookmarkStart w:id="73" w:name="_Toc50097061"/>
      <w:r w:rsidRPr="003A14E1">
        <w:rPr>
          <w:rFonts w:ascii="Times New Roman" w:hAnsi="Times New Roman" w:cs="Times New Roman"/>
          <w:b/>
          <w:bCs/>
          <w:i/>
          <w:iCs/>
          <w:color w:val="000000" w:themeColor="text1"/>
        </w:rPr>
        <w:t xml:space="preserve">2.3.5 Safety studies on W. </w:t>
      </w:r>
      <w:proofErr w:type="spellStart"/>
      <w:r w:rsidRPr="003A14E1">
        <w:rPr>
          <w:rFonts w:ascii="Times New Roman" w:hAnsi="Times New Roman" w:cs="Times New Roman"/>
          <w:b/>
          <w:bCs/>
          <w:i/>
          <w:iCs/>
          <w:color w:val="000000" w:themeColor="text1"/>
        </w:rPr>
        <w:t>ugandensis</w:t>
      </w:r>
      <w:bookmarkEnd w:id="72"/>
      <w:bookmarkEnd w:id="73"/>
      <w:proofErr w:type="spellEnd"/>
    </w:p>
    <w:p w14:paraId="44FB3DAB" w14:textId="77777777" w:rsidR="00110809" w:rsidRDefault="00110809" w:rsidP="00110809">
      <w:pPr>
        <w:pBdr>
          <w:top w:val="none" w:sz="0" w:space="0" w:color="000000"/>
          <w:left w:val="none" w:sz="0" w:space="0" w:color="000000"/>
          <w:bottom w:val="none" w:sz="0" w:space="0" w:color="000000"/>
          <w:right w:val="none" w:sz="0" w:space="0" w:color="000000"/>
          <w:between w:val="nil"/>
        </w:pBdr>
        <w:spacing w:line="240" w:lineRule="auto"/>
        <w:ind w:right="100"/>
        <w:contextualSpacing/>
        <w:jc w:val="both"/>
        <w:rPr>
          <w:rFonts w:ascii="Times New Roman" w:hAnsi="Times New Roman" w:cs="Times New Roman"/>
          <w:i/>
          <w:iCs/>
          <w:sz w:val="24"/>
          <w:szCs w:val="24"/>
        </w:rPr>
      </w:pPr>
    </w:p>
    <w:p w14:paraId="7579A50E" w14:textId="77777777" w:rsidR="00110809" w:rsidRPr="00557111" w:rsidRDefault="00110809" w:rsidP="00110809">
      <w:pPr>
        <w:pBdr>
          <w:top w:val="none" w:sz="0" w:space="0" w:color="000000"/>
          <w:left w:val="none" w:sz="0" w:space="0" w:color="000000"/>
          <w:bottom w:val="none" w:sz="0" w:space="0" w:color="000000"/>
          <w:right w:val="none" w:sz="0" w:space="0" w:color="000000"/>
          <w:between w:val="nil"/>
        </w:pBdr>
        <w:spacing w:line="240" w:lineRule="auto"/>
        <w:ind w:right="100"/>
        <w:contextualSpacing/>
        <w:jc w:val="both"/>
        <w:rPr>
          <w:rFonts w:ascii="Times New Roman" w:hAnsi="Times New Roman" w:cs="Times New Roman"/>
          <w:sz w:val="24"/>
          <w:szCs w:val="24"/>
        </w:rPr>
      </w:pPr>
      <w:proofErr w:type="spellStart"/>
      <w:r w:rsidRPr="00557111">
        <w:rPr>
          <w:rFonts w:ascii="Times New Roman" w:hAnsi="Times New Roman" w:cs="Times New Roman"/>
          <w:i/>
          <w:iCs/>
          <w:sz w:val="24"/>
          <w:szCs w:val="24"/>
        </w:rPr>
        <w:t>Warbugia</w:t>
      </w:r>
      <w:proofErr w:type="spellEnd"/>
      <w:r w:rsidRPr="00557111">
        <w:rPr>
          <w:rFonts w:ascii="Times New Roman" w:hAnsi="Times New Roman" w:cs="Times New Roman"/>
          <w:i/>
          <w:iCs/>
          <w:sz w:val="24"/>
          <w:szCs w:val="24"/>
        </w:rPr>
        <w:t xml:space="preserve"> </w:t>
      </w:r>
      <w:proofErr w:type="spellStart"/>
      <w:r w:rsidRPr="00557111">
        <w:rPr>
          <w:rFonts w:ascii="Times New Roman" w:hAnsi="Times New Roman" w:cs="Times New Roman"/>
          <w:i/>
          <w:iCs/>
          <w:sz w:val="24"/>
          <w:szCs w:val="24"/>
        </w:rPr>
        <w:t>ugendensis</w:t>
      </w:r>
      <w:proofErr w:type="spellEnd"/>
      <w:r w:rsidRPr="00557111">
        <w:rPr>
          <w:rFonts w:ascii="Times New Roman" w:hAnsi="Times New Roman" w:cs="Times New Roman"/>
          <w:sz w:val="24"/>
          <w:szCs w:val="24"/>
        </w:rPr>
        <w:t xml:space="preserve"> is reported to be nontoxic with  acute toxicity  with LD</w:t>
      </w:r>
      <w:r w:rsidRPr="00557111">
        <w:rPr>
          <w:rFonts w:ascii="Times New Roman" w:hAnsi="Times New Roman" w:cs="Times New Roman"/>
          <w:sz w:val="24"/>
          <w:szCs w:val="24"/>
          <w:vertAlign w:val="subscript"/>
        </w:rPr>
        <w:t>50</w:t>
      </w:r>
      <w:r w:rsidRPr="00557111">
        <w:rPr>
          <w:rFonts w:ascii="Times New Roman" w:hAnsi="Times New Roman" w:cs="Times New Roman"/>
          <w:sz w:val="24"/>
          <w:szCs w:val="24"/>
        </w:rPr>
        <w:t xml:space="preserve"> of  more than 5000mg/kg body weight (</w:t>
      </w:r>
      <w:proofErr w:type="spellStart"/>
      <w:r w:rsidRPr="00557111">
        <w:rPr>
          <w:rFonts w:ascii="Times New Roman" w:hAnsi="Times New Roman" w:cs="Times New Roman"/>
          <w:sz w:val="24"/>
          <w:szCs w:val="24"/>
        </w:rPr>
        <w:t>Karani</w:t>
      </w:r>
      <w:proofErr w:type="spellEnd"/>
      <w:r w:rsidRPr="00557111">
        <w:rPr>
          <w:rFonts w:ascii="Times New Roman" w:hAnsi="Times New Roman" w:cs="Times New Roman"/>
          <w:sz w:val="24"/>
          <w:szCs w:val="24"/>
        </w:rPr>
        <w:t xml:space="preserve"> et al., 2013), and this was also demonstrated in </w:t>
      </w:r>
      <w:r w:rsidRPr="00557111">
        <w:rPr>
          <w:rFonts w:ascii="Times New Roman" w:hAnsi="Times New Roman" w:cs="Times New Roman"/>
          <w:i/>
          <w:iCs/>
          <w:sz w:val="24"/>
          <w:szCs w:val="24"/>
        </w:rPr>
        <w:t>Drosophila melanogaster</w:t>
      </w:r>
      <w:r w:rsidRPr="00557111">
        <w:rPr>
          <w:rFonts w:ascii="Times New Roman" w:hAnsi="Times New Roman" w:cs="Times New Roman"/>
          <w:sz w:val="24"/>
          <w:szCs w:val="24"/>
        </w:rPr>
        <w:t xml:space="preserve"> at acute exposure, though chronic exposure was reported to be toxic ( Ahmed et al.,2017)</w:t>
      </w:r>
    </w:p>
    <w:p w14:paraId="3E54DDAF" w14:textId="58C94988" w:rsidR="00110809" w:rsidRDefault="00110809" w:rsidP="00C505C2">
      <w:pPr>
        <w:pStyle w:val="ListParagraph"/>
        <w:spacing w:line="360" w:lineRule="auto"/>
        <w:ind w:left="360"/>
        <w:jc w:val="both"/>
        <w:rPr>
          <w:rFonts w:ascii="Times New Roman" w:hAnsi="Times New Roman" w:cs="Times New Roman"/>
          <w:sz w:val="24"/>
          <w:szCs w:val="24"/>
        </w:rPr>
      </w:pPr>
    </w:p>
    <w:p w14:paraId="3D16C0C5" w14:textId="2CEE21A8" w:rsidR="00110809" w:rsidRDefault="00110809" w:rsidP="00C505C2">
      <w:pPr>
        <w:pStyle w:val="ListParagraph"/>
        <w:spacing w:line="360" w:lineRule="auto"/>
        <w:ind w:left="360"/>
        <w:jc w:val="both"/>
        <w:rPr>
          <w:rFonts w:ascii="Times New Roman" w:hAnsi="Times New Roman" w:cs="Times New Roman"/>
          <w:sz w:val="24"/>
          <w:szCs w:val="24"/>
        </w:rPr>
      </w:pPr>
    </w:p>
    <w:p w14:paraId="468DE693" w14:textId="4B780B99" w:rsidR="00110809" w:rsidRDefault="00110809" w:rsidP="00C505C2">
      <w:pPr>
        <w:pStyle w:val="ListParagraph"/>
        <w:spacing w:line="360" w:lineRule="auto"/>
        <w:ind w:left="360"/>
        <w:jc w:val="both"/>
        <w:rPr>
          <w:rFonts w:ascii="Times New Roman" w:hAnsi="Times New Roman" w:cs="Times New Roman"/>
          <w:sz w:val="24"/>
          <w:szCs w:val="24"/>
        </w:rPr>
      </w:pPr>
    </w:p>
    <w:p w14:paraId="5761BEA1" w14:textId="5BDAFC5B" w:rsidR="00110809" w:rsidRDefault="00110809" w:rsidP="00C505C2">
      <w:pPr>
        <w:pStyle w:val="ListParagraph"/>
        <w:spacing w:line="360" w:lineRule="auto"/>
        <w:ind w:left="360"/>
        <w:jc w:val="both"/>
        <w:rPr>
          <w:rFonts w:ascii="Times New Roman" w:hAnsi="Times New Roman" w:cs="Times New Roman"/>
          <w:sz w:val="24"/>
          <w:szCs w:val="24"/>
        </w:rPr>
      </w:pPr>
    </w:p>
    <w:p w14:paraId="7B100F0A" w14:textId="321DE69F" w:rsidR="00110809" w:rsidRDefault="00110809" w:rsidP="00C505C2">
      <w:pPr>
        <w:pStyle w:val="ListParagraph"/>
        <w:spacing w:line="360" w:lineRule="auto"/>
        <w:ind w:left="360"/>
        <w:jc w:val="both"/>
        <w:rPr>
          <w:rFonts w:ascii="Times New Roman" w:hAnsi="Times New Roman" w:cs="Times New Roman"/>
          <w:sz w:val="24"/>
          <w:szCs w:val="24"/>
        </w:rPr>
      </w:pPr>
    </w:p>
    <w:p w14:paraId="61EC056C" w14:textId="77777777" w:rsidR="00110809" w:rsidRPr="00187B6F" w:rsidRDefault="00110809" w:rsidP="00110809">
      <w:pPr>
        <w:pStyle w:val="Heading1"/>
        <w:rPr>
          <w:rFonts w:ascii="Times New Roman" w:hAnsi="Times New Roman" w:cs="Times New Roman"/>
          <w:b/>
          <w:bCs/>
          <w:color w:val="000000" w:themeColor="text1"/>
          <w:sz w:val="24"/>
          <w:szCs w:val="24"/>
        </w:rPr>
      </w:pPr>
      <w:bookmarkStart w:id="74" w:name="_Toc49925657"/>
      <w:bookmarkStart w:id="75" w:name="_Toc50097062"/>
      <w:r w:rsidRPr="00187B6F">
        <w:rPr>
          <w:rFonts w:ascii="Times New Roman" w:hAnsi="Times New Roman" w:cs="Times New Roman"/>
          <w:b/>
          <w:bCs/>
          <w:color w:val="000000" w:themeColor="text1"/>
          <w:sz w:val="24"/>
          <w:szCs w:val="24"/>
        </w:rPr>
        <w:lastRenderedPageBreak/>
        <w:t>3. MATERIAL</w:t>
      </w:r>
      <w:r>
        <w:rPr>
          <w:rFonts w:ascii="Times New Roman" w:hAnsi="Times New Roman" w:cs="Times New Roman"/>
          <w:b/>
          <w:bCs/>
          <w:color w:val="000000" w:themeColor="text1"/>
          <w:sz w:val="24"/>
          <w:szCs w:val="24"/>
        </w:rPr>
        <w:t>S</w:t>
      </w:r>
      <w:r w:rsidRPr="00187B6F">
        <w:rPr>
          <w:rFonts w:ascii="Times New Roman" w:hAnsi="Times New Roman" w:cs="Times New Roman"/>
          <w:b/>
          <w:bCs/>
          <w:color w:val="000000" w:themeColor="text1"/>
          <w:sz w:val="24"/>
          <w:szCs w:val="24"/>
        </w:rPr>
        <w:t xml:space="preserve"> AND METHOD</w:t>
      </w:r>
      <w:r>
        <w:rPr>
          <w:rFonts w:ascii="Times New Roman" w:hAnsi="Times New Roman" w:cs="Times New Roman"/>
          <w:b/>
          <w:bCs/>
          <w:color w:val="000000" w:themeColor="text1"/>
          <w:sz w:val="24"/>
          <w:szCs w:val="24"/>
        </w:rPr>
        <w:t>S</w:t>
      </w:r>
      <w:bookmarkEnd w:id="74"/>
      <w:bookmarkEnd w:id="75"/>
    </w:p>
    <w:p w14:paraId="3698DC8C" w14:textId="39EA478C" w:rsidR="00110809" w:rsidRDefault="00110809" w:rsidP="00110809">
      <w:pPr>
        <w:pStyle w:val="Heading2"/>
        <w:rPr>
          <w:rFonts w:ascii="Times New Roman" w:hAnsi="Times New Roman" w:cs="Times New Roman"/>
          <w:b/>
          <w:bCs/>
          <w:color w:val="000000" w:themeColor="text1"/>
          <w:sz w:val="24"/>
          <w:szCs w:val="24"/>
        </w:rPr>
      </w:pPr>
      <w:bookmarkStart w:id="76" w:name="_Toc49925658"/>
      <w:bookmarkStart w:id="77" w:name="_Toc50097063"/>
      <w:r w:rsidRPr="00187B6F">
        <w:rPr>
          <w:rFonts w:ascii="Times New Roman" w:hAnsi="Times New Roman" w:cs="Times New Roman"/>
          <w:b/>
          <w:bCs/>
          <w:color w:val="000000" w:themeColor="text1"/>
          <w:sz w:val="24"/>
          <w:szCs w:val="24"/>
        </w:rPr>
        <w:t>3.1 Study material</w:t>
      </w:r>
      <w:bookmarkEnd w:id="76"/>
      <w:r w:rsidR="00833256">
        <w:rPr>
          <w:rFonts w:ascii="Times New Roman" w:hAnsi="Times New Roman" w:cs="Times New Roman"/>
          <w:b/>
          <w:bCs/>
          <w:color w:val="000000" w:themeColor="text1"/>
          <w:sz w:val="24"/>
          <w:szCs w:val="24"/>
        </w:rPr>
        <w:t xml:space="preserve"> C</w:t>
      </w:r>
      <w:r w:rsidR="00833256" w:rsidRPr="00187B6F">
        <w:rPr>
          <w:rFonts w:ascii="Times New Roman" w:hAnsi="Times New Roman" w:cs="Times New Roman"/>
          <w:b/>
          <w:bCs/>
          <w:color w:val="000000" w:themeColor="text1"/>
          <w:sz w:val="24"/>
          <w:szCs w:val="24"/>
        </w:rPr>
        <w:t>ollection and preparation</w:t>
      </w:r>
      <w:bookmarkEnd w:id="77"/>
    </w:p>
    <w:p w14:paraId="11F94096" w14:textId="77777777" w:rsidR="00833256" w:rsidRPr="00833256" w:rsidRDefault="00833256" w:rsidP="00833256"/>
    <w:p w14:paraId="6E37A074" w14:textId="1B6A8B04" w:rsidR="00833256" w:rsidRDefault="00110809" w:rsidP="00833256">
      <w:pPr>
        <w:autoSpaceDE w:val="0"/>
        <w:autoSpaceDN w:val="0"/>
        <w:adjustRightInd w:val="0"/>
        <w:spacing w:after="0" w:line="276" w:lineRule="auto"/>
        <w:jc w:val="both"/>
        <w:rPr>
          <w:rFonts w:ascii="Times New Roman" w:hAnsi="Times New Roman" w:cs="Times New Roman"/>
          <w:color w:val="000000"/>
          <w:sz w:val="24"/>
          <w:szCs w:val="24"/>
        </w:rPr>
      </w:pPr>
      <w:r w:rsidRPr="00610BEC">
        <w:rPr>
          <w:rFonts w:ascii="Times New Roman" w:hAnsi="Times New Roman" w:cs="Times New Roman"/>
          <w:color w:val="000000"/>
          <w:sz w:val="24"/>
          <w:szCs w:val="24"/>
        </w:rPr>
        <w:t>The t</w:t>
      </w:r>
      <w:r>
        <w:rPr>
          <w:rFonts w:ascii="Times New Roman" w:hAnsi="Times New Roman" w:cs="Times New Roman"/>
          <w:color w:val="000000"/>
          <w:sz w:val="24"/>
          <w:szCs w:val="24"/>
        </w:rPr>
        <w:t>hree</w:t>
      </w:r>
      <w:r w:rsidRPr="00610BEC">
        <w:rPr>
          <w:rFonts w:ascii="Times New Roman" w:hAnsi="Times New Roman" w:cs="Times New Roman"/>
          <w:color w:val="000000"/>
          <w:sz w:val="24"/>
          <w:szCs w:val="24"/>
        </w:rPr>
        <w:t xml:space="preserve"> material</w:t>
      </w:r>
      <w:r>
        <w:rPr>
          <w:rFonts w:ascii="Times New Roman" w:hAnsi="Times New Roman" w:cs="Times New Roman"/>
          <w:color w:val="000000"/>
          <w:sz w:val="24"/>
          <w:szCs w:val="24"/>
        </w:rPr>
        <w:t>s</w:t>
      </w:r>
      <w:r w:rsidRPr="00610BEC">
        <w:rPr>
          <w:rFonts w:ascii="Times New Roman" w:hAnsi="Times New Roman" w:cs="Times New Roman"/>
          <w:color w:val="000000"/>
          <w:sz w:val="24"/>
          <w:szCs w:val="24"/>
        </w:rPr>
        <w:t xml:space="preserve"> for this study are</w:t>
      </w:r>
      <w:r>
        <w:rPr>
          <w:rFonts w:ascii="Times New Roman" w:hAnsi="Times New Roman" w:cs="Times New Roman"/>
          <w:color w:val="000000"/>
          <w:sz w:val="24"/>
          <w:szCs w:val="24"/>
        </w:rPr>
        <w:t>;</w:t>
      </w:r>
      <w:r w:rsidRPr="00610B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Bee </w:t>
      </w:r>
      <w:proofErr w:type="spellStart"/>
      <w:r>
        <w:rPr>
          <w:rFonts w:ascii="Times New Roman" w:hAnsi="Times New Roman" w:cs="Times New Roman"/>
          <w:color w:val="000000"/>
          <w:sz w:val="24"/>
          <w:szCs w:val="24"/>
        </w:rPr>
        <w:t>propopolis</w:t>
      </w:r>
      <w:proofErr w:type="spellEnd"/>
      <w:r>
        <w:rPr>
          <w:rFonts w:ascii="Times New Roman" w:hAnsi="Times New Roman" w:cs="Times New Roman"/>
          <w:color w:val="000000"/>
          <w:sz w:val="24"/>
          <w:szCs w:val="24"/>
        </w:rPr>
        <w:t xml:space="preserve"> , </w:t>
      </w:r>
      <w:r w:rsidRPr="00610BEC">
        <w:rPr>
          <w:rFonts w:ascii="Times New Roman" w:hAnsi="Times New Roman" w:cs="Times New Roman"/>
          <w:color w:val="000000"/>
          <w:sz w:val="24"/>
          <w:szCs w:val="24"/>
        </w:rPr>
        <w:t xml:space="preserve">bee venom   and </w:t>
      </w:r>
      <w:proofErr w:type="spellStart"/>
      <w:r>
        <w:rPr>
          <w:rFonts w:ascii="Times New Roman" w:hAnsi="Times New Roman" w:cs="Times New Roman"/>
          <w:i/>
          <w:iCs/>
          <w:color w:val="000000"/>
          <w:sz w:val="24"/>
          <w:szCs w:val="24"/>
        </w:rPr>
        <w:t>W.ugandensis</w:t>
      </w:r>
      <w:proofErr w:type="spellEnd"/>
      <w:r>
        <w:rPr>
          <w:rFonts w:ascii="Times New Roman" w:hAnsi="Times New Roman" w:cs="Times New Roman"/>
          <w:i/>
          <w:iCs/>
          <w:color w:val="000000"/>
          <w:sz w:val="24"/>
          <w:szCs w:val="24"/>
        </w:rPr>
        <w:t xml:space="preserve"> </w:t>
      </w:r>
      <w:r w:rsidRPr="003A14E1">
        <w:rPr>
          <w:rFonts w:ascii="Times New Roman" w:hAnsi="Times New Roman" w:cs="Times New Roman"/>
          <w:color w:val="000000"/>
          <w:sz w:val="24"/>
          <w:szCs w:val="24"/>
        </w:rPr>
        <w:t>stem bark</w:t>
      </w:r>
      <w:r w:rsidRPr="00610BEC">
        <w:rPr>
          <w:rFonts w:ascii="Times New Roman" w:hAnsi="Times New Roman" w:cs="Times New Roman"/>
          <w:color w:val="000000"/>
          <w:sz w:val="24"/>
          <w:szCs w:val="24"/>
        </w:rPr>
        <w:t xml:space="preserve">. </w:t>
      </w:r>
      <w:r w:rsidR="00833256">
        <w:rPr>
          <w:rFonts w:ascii="Times New Roman" w:hAnsi="Times New Roman" w:cs="Times New Roman"/>
          <w:color w:val="000000"/>
          <w:sz w:val="24"/>
          <w:szCs w:val="24"/>
        </w:rPr>
        <w:t xml:space="preserve"> </w:t>
      </w:r>
      <w:r>
        <w:rPr>
          <w:rFonts w:ascii="Times New Roman" w:hAnsi="Times New Roman" w:cs="Times New Roman"/>
          <w:sz w:val="24"/>
          <w:szCs w:val="24"/>
        </w:rPr>
        <w:t>Bee venom</w:t>
      </w:r>
      <w:r w:rsidR="00833256">
        <w:rPr>
          <w:rFonts w:ascii="Times New Roman" w:hAnsi="Times New Roman" w:cs="Times New Roman"/>
          <w:sz w:val="24"/>
          <w:szCs w:val="24"/>
        </w:rPr>
        <w:t xml:space="preserve"> </w:t>
      </w:r>
      <w:r>
        <w:rPr>
          <w:rFonts w:ascii="Times New Roman" w:hAnsi="Times New Roman" w:cs="Times New Roman"/>
          <w:sz w:val="24"/>
          <w:szCs w:val="24"/>
        </w:rPr>
        <w:t xml:space="preserve">will be collected </w:t>
      </w:r>
      <w:r w:rsidR="00833256">
        <w:rPr>
          <w:rFonts w:ascii="Times New Roman" w:hAnsi="Times New Roman" w:cs="Times New Roman"/>
          <w:sz w:val="24"/>
          <w:szCs w:val="24"/>
        </w:rPr>
        <w:t xml:space="preserve">from </w:t>
      </w:r>
      <w:proofErr w:type="spellStart"/>
      <w:r w:rsidR="00833256">
        <w:rPr>
          <w:rFonts w:ascii="Times New Roman" w:hAnsi="Times New Roman" w:cs="Times New Roman"/>
          <w:color w:val="000000" w:themeColor="text1"/>
          <w:sz w:val="24"/>
          <w:szCs w:val="24"/>
        </w:rPr>
        <w:t>Kabalore</w:t>
      </w:r>
      <w:proofErr w:type="spellEnd"/>
      <w:r w:rsidR="00833256">
        <w:rPr>
          <w:rFonts w:ascii="Times New Roman" w:hAnsi="Times New Roman" w:cs="Times New Roman"/>
          <w:color w:val="000000" w:themeColor="text1"/>
          <w:sz w:val="24"/>
          <w:szCs w:val="24"/>
        </w:rPr>
        <w:t xml:space="preserve"> bee-keepers association from 20 different bee farmers in the district totaling to two hundred bee hives. </w:t>
      </w:r>
      <w:r w:rsidR="00833256">
        <w:rPr>
          <w:rFonts w:ascii="Times New Roman" w:hAnsi="Times New Roman" w:cs="Times New Roman"/>
          <w:sz w:val="24"/>
          <w:szCs w:val="24"/>
        </w:rPr>
        <w:t xml:space="preserve">Bee propolis will be collected from at least 20 bee hives among different bee farmers in Bundibugyo. </w:t>
      </w:r>
      <w:r w:rsidR="00833256" w:rsidRPr="003A14E1">
        <w:rPr>
          <w:rFonts w:ascii="Times New Roman" w:hAnsi="Times New Roman" w:cs="Times New Roman"/>
          <w:i/>
          <w:iCs/>
          <w:color w:val="000000"/>
          <w:sz w:val="24"/>
          <w:szCs w:val="24"/>
        </w:rPr>
        <w:t xml:space="preserve">W. </w:t>
      </w:r>
      <w:proofErr w:type="spellStart"/>
      <w:proofErr w:type="gramStart"/>
      <w:r w:rsidR="00833256" w:rsidRPr="003A14E1">
        <w:rPr>
          <w:rFonts w:ascii="Times New Roman" w:hAnsi="Times New Roman" w:cs="Times New Roman"/>
          <w:i/>
          <w:iCs/>
          <w:color w:val="000000"/>
          <w:sz w:val="24"/>
          <w:szCs w:val="24"/>
        </w:rPr>
        <w:t>ugandensis</w:t>
      </w:r>
      <w:proofErr w:type="spellEnd"/>
      <w:r w:rsidR="00833256">
        <w:rPr>
          <w:rFonts w:ascii="Times New Roman" w:hAnsi="Times New Roman" w:cs="Times New Roman"/>
          <w:color w:val="000000"/>
          <w:sz w:val="24"/>
          <w:szCs w:val="24"/>
        </w:rPr>
        <w:t xml:space="preserve">  will</w:t>
      </w:r>
      <w:proofErr w:type="gramEnd"/>
      <w:r w:rsidR="00833256">
        <w:rPr>
          <w:rFonts w:ascii="Times New Roman" w:hAnsi="Times New Roman" w:cs="Times New Roman"/>
          <w:color w:val="000000"/>
          <w:sz w:val="24"/>
          <w:szCs w:val="24"/>
        </w:rPr>
        <w:t xml:space="preserve"> be collected  from three existing trees at NCRI demonstration medicinal plants garden. </w:t>
      </w:r>
    </w:p>
    <w:p w14:paraId="6437CD1D" w14:textId="77777777" w:rsidR="002326EE" w:rsidRDefault="002326EE" w:rsidP="00833256">
      <w:pPr>
        <w:autoSpaceDE w:val="0"/>
        <w:autoSpaceDN w:val="0"/>
        <w:adjustRightInd w:val="0"/>
        <w:spacing w:after="0" w:line="276" w:lineRule="auto"/>
        <w:jc w:val="both"/>
        <w:rPr>
          <w:rFonts w:ascii="Times New Roman" w:hAnsi="Times New Roman" w:cs="Times New Roman"/>
          <w:color w:val="000000"/>
          <w:sz w:val="24"/>
          <w:szCs w:val="24"/>
        </w:rPr>
      </w:pPr>
    </w:p>
    <w:p w14:paraId="314FA8C8" w14:textId="1997C651" w:rsidR="00110809" w:rsidRDefault="00833256" w:rsidP="00110809">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During collection of material, issues of quality will be taken into consideration </w:t>
      </w:r>
      <w:r>
        <w:rPr>
          <w:rFonts w:ascii="Times New Roman" w:hAnsi="Times New Roman" w:cs="Times New Roman"/>
          <w:color w:val="000000" w:themeColor="text1"/>
          <w:sz w:val="24"/>
          <w:szCs w:val="24"/>
        </w:rPr>
        <w:t xml:space="preserve">avoiding variations due to extraneous factors </w:t>
      </w:r>
      <w:r w:rsidR="002326EE">
        <w:rPr>
          <w:rFonts w:ascii="Times New Roman" w:hAnsi="Times New Roman" w:cs="Times New Roman"/>
          <w:color w:val="000000" w:themeColor="text1"/>
          <w:sz w:val="24"/>
          <w:szCs w:val="24"/>
        </w:rPr>
        <w:t xml:space="preserve"> . Bee venom will be collected within two days of harvesting, put in amber bottles , stored in cold storage and transported to the laboratory for  further cold storage. Similarly bee propolis will harvested as resin, put in cold storage and transported to laboratory for cold storage. </w:t>
      </w:r>
      <w:r w:rsidR="00110809" w:rsidRPr="003A14E1">
        <w:rPr>
          <w:rFonts w:ascii="Times New Roman" w:hAnsi="Times New Roman" w:cs="Times New Roman"/>
          <w:i/>
          <w:iCs/>
          <w:color w:val="000000"/>
          <w:sz w:val="24"/>
          <w:szCs w:val="24"/>
        </w:rPr>
        <w:t xml:space="preserve">W. </w:t>
      </w:r>
      <w:proofErr w:type="spellStart"/>
      <w:r w:rsidR="00110809" w:rsidRPr="003A14E1">
        <w:rPr>
          <w:rFonts w:ascii="Times New Roman" w:hAnsi="Times New Roman" w:cs="Times New Roman"/>
          <w:i/>
          <w:iCs/>
          <w:color w:val="000000"/>
          <w:sz w:val="24"/>
          <w:szCs w:val="24"/>
        </w:rPr>
        <w:t>ugandensis</w:t>
      </w:r>
      <w:proofErr w:type="spellEnd"/>
      <w:r w:rsidR="00110809">
        <w:rPr>
          <w:rFonts w:ascii="Times New Roman" w:hAnsi="Times New Roman" w:cs="Times New Roman"/>
          <w:color w:val="000000"/>
          <w:sz w:val="24"/>
          <w:szCs w:val="24"/>
        </w:rPr>
        <w:t xml:space="preserve"> </w:t>
      </w:r>
      <w:r w:rsidR="002326EE">
        <w:rPr>
          <w:rFonts w:ascii="Times New Roman" w:hAnsi="Times New Roman" w:cs="Times New Roman"/>
          <w:color w:val="000000"/>
          <w:sz w:val="24"/>
          <w:szCs w:val="24"/>
        </w:rPr>
        <w:t xml:space="preserve"> leaves </w:t>
      </w:r>
      <w:r w:rsidR="00110809">
        <w:rPr>
          <w:rFonts w:ascii="Times New Roman" w:hAnsi="Times New Roman" w:cs="Times New Roman"/>
          <w:color w:val="000000"/>
          <w:sz w:val="24"/>
          <w:szCs w:val="24"/>
        </w:rPr>
        <w:t>will be harvested taking into consideration the age of the plant</w:t>
      </w:r>
      <w:r w:rsidR="002326EE">
        <w:rPr>
          <w:rFonts w:ascii="Times New Roman" w:hAnsi="Times New Roman" w:cs="Times New Roman"/>
          <w:color w:val="000000"/>
          <w:sz w:val="24"/>
          <w:szCs w:val="24"/>
        </w:rPr>
        <w:t xml:space="preserve">, dried in an oven until the moisture is less 12% and then </w:t>
      </w:r>
      <w:proofErr w:type="spellStart"/>
      <w:r w:rsidR="002326EE">
        <w:rPr>
          <w:rFonts w:ascii="Times New Roman" w:hAnsi="Times New Roman" w:cs="Times New Roman"/>
          <w:color w:val="000000"/>
          <w:sz w:val="24"/>
          <w:szCs w:val="24"/>
        </w:rPr>
        <w:t>pulversied</w:t>
      </w:r>
      <w:proofErr w:type="spellEnd"/>
      <w:r w:rsidR="002326EE">
        <w:rPr>
          <w:rFonts w:ascii="Times New Roman" w:hAnsi="Times New Roman" w:cs="Times New Roman"/>
          <w:color w:val="000000"/>
          <w:sz w:val="24"/>
          <w:szCs w:val="24"/>
        </w:rPr>
        <w:t xml:space="preserve"> into powder</w:t>
      </w:r>
      <w:r w:rsidR="00110809">
        <w:rPr>
          <w:rFonts w:ascii="Times New Roman" w:hAnsi="Times New Roman" w:cs="Times New Roman"/>
          <w:color w:val="000000"/>
          <w:sz w:val="24"/>
          <w:szCs w:val="24"/>
        </w:rPr>
        <w:t xml:space="preserve">. </w:t>
      </w:r>
      <w:r w:rsidR="002326EE">
        <w:rPr>
          <w:rFonts w:ascii="Times New Roman" w:hAnsi="Times New Roman" w:cs="Times New Roman"/>
          <w:color w:val="000000"/>
          <w:sz w:val="24"/>
          <w:szCs w:val="24"/>
        </w:rPr>
        <w:t xml:space="preserve"> </w:t>
      </w:r>
      <w:r w:rsidR="00110809">
        <w:rPr>
          <w:rFonts w:ascii="Times New Roman" w:hAnsi="Times New Roman" w:cs="Times New Roman"/>
          <w:sz w:val="24"/>
          <w:szCs w:val="24"/>
        </w:rPr>
        <w:t xml:space="preserve"> The powders will be extracted with different solvents for phytochemical analysis</w:t>
      </w:r>
    </w:p>
    <w:p w14:paraId="580AD77F" w14:textId="77777777" w:rsidR="00110809" w:rsidRDefault="00110809" w:rsidP="00110809">
      <w:pPr>
        <w:autoSpaceDE w:val="0"/>
        <w:autoSpaceDN w:val="0"/>
        <w:adjustRightInd w:val="0"/>
        <w:spacing w:after="0" w:line="276" w:lineRule="auto"/>
        <w:jc w:val="both"/>
        <w:rPr>
          <w:rFonts w:ascii="Times New Roman" w:hAnsi="Times New Roman" w:cs="Times New Roman"/>
          <w:sz w:val="24"/>
          <w:szCs w:val="24"/>
        </w:rPr>
      </w:pPr>
    </w:p>
    <w:p w14:paraId="32FA10FC" w14:textId="77777777" w:rsidR="00110809" w:rsidRPr="00187B6F" w:rsidRDefault="00110809" w:rsidP="00110809">
      <w:pPr>
        <w:pStyle w:val="Heading2"/>
        <w:spacing w:line="240" w:lineRule="auto"/>
        <w:jc w:val="both"/>
        <w:rPr>
          <w:rFonts w:ascii="Times New Roman" w:hAnsi="Times New Roman" w:cs="Times New Roman"/>
          <w:b/>
          <w:bCs/>
          <w:color w:val="000000" w:themeColor="text1"/>
          <w:sz w:val="24"/>
          <w:szCs w:val="24"/>
        </w:rPr>
      </w:pPr>
      <w:bookmarkStart w:id="78" w:name="_Toc49925661"/>
      <w:bookmarkStart w:id="79" w:name="_Toc50097064"/>
      <w:r w:rsidRPr="00187B6F">
        <w:rPr>
          <w:rFonts w:ascii="Times New Roman" w:hAnsi="Times New Roman" w:cs="Times New Roman"/>
          <w:b/>
          <w:bCs/>
          <w:color w:val="000000" w:themeColor="text1"/>
          <w:sz w:val="24"/>
          <w:szCs w:val="24"/>
        </w:rPr>
        <w:t xml:space="preserve">3.3 Chemical analysis of Bee venom and </w:t>
      </w:r>
      <w:proofErr w:type="spellStart"/>
      <w:r w:rsidRPr="00803431">
        <w:rPr>
          <w:rFonts w:ascii="Times New Roman" w:hAnsi="Times New Roman"/>
          <w:b/>
          <w:bCs/>
          <w:i/>
          <w:iCs/>
          <w:color w:val="000000" w:themeColor="text1"/>
        </w:rPr>
        <w:t>Warbugia</w:t>
      </w:r>
      <w:proofErr w:type="spellEnd"/>
      <w:r w:rsidRPr="00803431">
        <w:rPr>
          <w:rFonts w:ascii="Times New Roman" w:hAnsi="Times New Roman"/>
          <w:b/>
          <w:bCs/>
          <w:i/>
          <w:iCs/>
          <w:color w:val="000000" w:themeColor="text1"/>
        </w:rPr>
        <w:t xml:space="preserve"> </w:t>
      </w:r>
      <w:proofErr w:type="spellStart"/>
      <w:r w:rsidRPr="00803431">
        <w:rPr>
          <w:rFonts w:ascii="Times New Roman" w:hAnsi="Times New Roman"/>
          <w:b/>
          <w:bCs/>
          <w:i/>
          <w:iCs/>
          <w:color w:val="000000" w:themeColor="text1"/>
        </w:rPr>
        <w:t>ugandensis</w:t>
      </w:r>
      <w:proofErr w:type="spellEnd"/>
      <w:r w:rsidRPr="00187B6F">
        <w:rPr>
          <w:rFonts w:ascii="Times New Roman" w:hAnsi="Times New Roman" w:cs="Times New Roman"/>
          <w:b/>
          <w:bCs/>
          <w:color w:val="000000" w:themeColor="text1"/>
          <w:sz w:val="24"/>
          <w:szCs w:val="24"/>
        </w:rPr>
        <w:t xml:space="preserve"> samples</w:t>
      </w:r>
      <w:bookmarkEnd w:id="78"/>
      <w:bookmarkEnd w:id="79"/>
    </w:p>
    <w:p w14:paraId="3E6A51F6" w14:textId="77777777" w:rsidR="00110809" w:rsidRDefault="00110809" w:rsidP="00110809">
      <w:pPr>
        <w:pStyle w:val="Heading3"/>
        <w:spacing w:line="240" w:lineRule="auto"/>
        <w:jc w:val="both"/>
        <w:rPr>
          <w:rFonts w:ascii="Times New Roman" w:hAnsi="Times New Roman" w:cs="Times New Roman"/>
          <w:b/>
          <w:bCs/>
          <w:i/>
          <w:iCs/>
          <w:color w:val="000000" w:themeColor="text1"/>
        </w:rPr>
      </w:pPr>
    </w:p>
    <w:p w14:paraId="0FD72FF9" w14:textId="77777777" w:rsidR="00110809" w:rsidRPr="00187B6F" w:rsidRDefault="00110809" w:rsidP="00110809">
      <w:pPr>
        <w:pStyle w:val="Heading3"/>
        <w:spacing w:line="240" w:lineRule="auto"/>
        <w:jc w:val="both"/>
        <w:rPr>
          <w:rFonts w:ascii="Times New Roman" w:hAnsi="Times New Roman" w:cs="Times New Roman"/>
          <w:b/>
          <w:bCs/>
          <w:i/>
          <w:iCs/>
          <w:color w:val="000000" w:themeColor="text1"/>
        </w:rPr>
      </w:pPr>
      <w:bookmarkStart w:id="80" w:name="_Toc49925662"/>
      <w:bookmarkStart w:id="81" w:name="_Toc50097065"/>
      <w:r w:rsidRPr="00187B6F">
        <w:rPr>
          <w:rFonts w:ascii="Times New Roman" w:hAnsi="Times New Roman" w:cs="Times New Roman"/>
          <w:b/>
          <w:bCs/>
          <w:i/>
          <w:iCs/>
          <w:color w:val="000000" w:themeColor="text1"/>
        </w:rPr>
        <w:t>3.3.1 Qualitative  analysis</w:t>
      </w:r>
      <w:bookmarkEnd w:id="80"/>
      <w:bookmarkEnd w:id="81"/>
      <w:r w:rsidRPr="00187B6F">
        <w:rPr>
          <w:rFonts w:ascii="Times New Roman" w:hAnsi="Times New Roman" w:cs="Times New Roman"/>
          <w:b/>
          <w:bCs/>
          <w:i/>
          <w:iCs/>
          <w:color w:val="000000" w:themeColor="text1"/>
        </w:rPr>
        <w:t xml:space="preserve"> </w:t>
      </w:r>
    </w:p>
    <w:p w14:paraId="49350C52" w14:textId="6E56C670" w:rsidR="00110809" w:rsidRDefault="00110809" w:rsidP="00110809">
      <w:pPr>
        <w:spacing w:line="240" w:lineRule="auto"/>
        <w:jc w:val="both"/>
        <w:rPr>
          <w:rFonts w:ascii="Times New Roman" w:hAnsi="Times New Roman" w:cs="Times New Roman"/>
          <w:sz w:val="24"/>
          <w:szCs w:val="24"/>
        </w:rPr>
      </w:pPr>
      <w:r w:rsidRPr="00187B6F">
        <w:rPr>
          <w:rFonts w:ascii="Times New Roman" w:hAnsi="Times New Roman" w:cs="Times New Roman"/>
          <w:sz w:val="24"/>
          <w:szCs w:val="24"/>
        </w:rPr>
        <w:t xml:space="preserve">Bee venom will be </w:t>
      </w:r>
      <w:r>
        <w:rPr>
          <w:rFonts w:ascii="Times New Roman" w:hAnsi="Times New Roman" w:cs="Times New Roman"/>
          <w:sz w:val="24"/>
          <w:szCs w:val="24"/>
        </w:rPr>
        <w:t xml:space="preserve">analyzed </w:t>
      </w:r>
      <w:r w:rsidRPr="00187B6F">
        <w:rPr>
          <w:rFonts w:ascii="Times New Roman" w:hAnsi="Times New Roman" w:cs="Times New Roman"/>
          <w:sz w:val="24"/>
          <w:szCs w:val="24"/>
        </w:rPr>
        <w:t xml:space="preserve">qualitatively </w:t>
      </w:r>
      <w:r>
        <w:rPr>
          <w:rFonts w:ascii="Times New Roman" w:hAnsi="Times New Roman" w:cs="Times New Roman"/>
          <w:sz w:val="24"/>
          <w:szCs w:val="24"/>
        </w:rPr>
        <w:t xml:space="preserve"> </w:t>
      </w:r>
      <w:r w:rsidRPr="00187B6F">
        <w:rPr>
          <w:rFonts w:ascii="Times New Roman" w:hAnsi="Times New Roman" w:cs="Times New Roman"/>
          <w:sz w:val="24"/>
          <w:szCs w:val="24"/>
        </w:rPr>
        <w:t xml:space="preserve">for peptides  and amino acids using standard qualitative methods . </w:t>
      </w:r>
      <w:r>
        <w:rPr>
          <w:rFonts w:ascii="Times New Roman" w:hAnsi="Times New Roman" w:cs="Times New Roman"/>
          <w:sz w:val="24"/>
          <w:szCs w:val="24"/>
        </w:rPr>
        <w:t xml:space="preserve"> Gel permeation </w:t>
      </w:r>
      <w:proofErr w:type="gramStart"/>
      <w:r>
        <w:rPr>
          <w:rFonts w:ascii="Times New Roman" w:hAnsi="Times New Roman" w:cs="Times New Roman"/>
          <w:sz w:val="24"/>
          <w:szCs w:val="24"/>
        </w:rPr>
        <w:t>chromatography  or</w:t>
      </w:r>
      <w:proofErr w:type="gramEnd"/>
      <w:r>
        <w:rPr>
          <w:rFonts w:ascii="Times New Roman" w:hAnsi="Times New Roman" w:cs="Times New Roman"/>
          <w:sz w:val="24"/>
          <w:szCs w:val="24"/>
        </w:rPr>
        <w:t xml:space="preserve"> size exclusion chromatography  and FTIR will also be </w:t>
      </w:r>
      <w:r w:rsidR="00AA5FA4">
        <w:rPr>
          <w:rFonts w:ascii="Times New Roman" w:hAnsi="Times New Roman" w:cs="Times New Roman"/>
          <w:sz w:val="24"/>
          <w:szCs w:val="24"/>
        </w:rPr>
        <w:t xml:space="preserve">used </w:t>
      </w:r>
      <w:r>
        <w:rPr>
          <w:rFonts w:ascii="Times New Roman" w:hAnsi="Times New Roman" w:cs="Times New Roman"/>
          <w:sz w:val="24"/>
          <w:szCs w:val="24"/>
        </w:rPr>
        <w:t>to analyzed the bee venom</w:t>
      </w:r>
      <w:r w:rsidR="002326EE">
        <w:rPr>
          <w:rFonts w:ascii="Times New Roman" w:hAnsi="Times New Roman" w:cs="Times New Roman"/>
          <w:sz w:val="24"/>
          <w:szCs w:val="24"/>
        </w:rPr>
        <w:t xml:space="preserve">. </w:t>
      </w:r>
      <w:r w:rsidR="002326EE" w:rsidRPr="002326EE">
        <w:rPr>
          <w:rFonts w:ascii="Times New Roman" w:hAnsi="Times New Roman" w:cs="Times New Roman"/>
          <w:sz w:val="24"/>
          <w:szCs w:val="24"/>
        </w:rPr>
        <w:t xml:space="preserve">Bee propolis and </w:t>
      </w:r>
      <w:r w:rsidRPr="00803431">
        <w:rPr>
          <w:rFonts w:ascii="Times New Roman" w:hAnsi="Times New Roman" w:cs="Times New Roman"/>
          <w:i/>
          <w:iCs/>
          <w:sz w:val="24"/>
          <w:szCs w:val="24"/>
        </w:rPr>
        <w:t xml:space="preserve">W. </w:t>
      </w:r>
      <w:proofErr w:type="spellStart"/>
      <w:r w:rsidRPr="00803431">
        <w:rPr>
          <w:rFonts w:ascii="Times New Roman" w:hAnsi="Times New Roman" w:cs="Times New Roman"/>
          <w:i/>
          <w:iCs/>
          <w:sz w:val="24"/>
          <w:szCs w:val="24"/>
        </w:rPr>
        <w:t>ugandensis</w:t>
      </w:r>
      <w:proofErr w:type="spellEnd"/>
      <w:r w:rsidRPr="00187B6F">
        <w:rPr>
          <w:rFonts w:ascii="Times New Roman" w:hAnsi="Times New Roman" w:cs="Times New Roman"/>
          <w:sz w:val="24"/>
          <w:szCs w:val="24"/>
        </w:rPr>
        <w:t xml:space="preserve"> will be </w:t>
      </w:r>
      <w:r w:rsidR="008F3477">
        <w:rPr>
          <w:rFonts w:ascii="Times New Roman" w:hAnsi="Times New Roman" w:cs="Times New Roman"/>
          <w:sz w:val="24"/>
          <w:szCs w:val="24"/>
        </w:rPr>
        <w:t xml:space="preserve">extracted with different solvents </w:t>
      </w:r>
      <w:r w:rsidRPr="00187B6F">
        <w:rPr>
          <w:rFonts w:ascii="Times New Roman" w:hAnsi="Times New Roman" w:cs="Times New Roman"/>
          <w:sz w:val="24"/>
          <w:szCs w:val="24"/>
        </w:rPr>
        <w:t xml:space="preserve">characterized for various phytochemicals like alkaloids, terpenoids, </w:t>
      </w:r>
      <w:proofErr w:type="spellStart"/>
      <w:r w:rsidRPr="00187B6F">
        <w:rPr>
          <w:rFonts w:ascii="Times New Roman" w:hAnsi="Times New Roman" w:cs="Times New Roman"/>
          <w:sz w:val="24"/>
          <w:szCs w:val="24"/>
        </w:rPr>
        <w:t>anthracenocides</w:t>
      </w:r>
      <w:proofErr w:type="spellEnd"/>
      <w:r w:rsidRPr="00187B6F">
        <w:rPr>
          <w:rFonts w:ascii="Times New Roman" w:hAnsi="Times New Roman" w:cs="Times New Roman"/>
          <w:sz w:val="24"/>
          <w:szCs w:val="24"/>
        </w:rPr>
        <w:t xml:space="preserve">, tannins, flavonoids, saponins, reducing compounds and anthocyanins using standard methods reported by </w:t>
      </w:r>
      <w:proofErr w:type="spellStart"/>
      <w:r w:rsidRPr="00187B6F">
        <w:rPr>
          <w:rFonts w:ascii="Times New Roman" w:hAnsi="Times New Roman" w:cs="Times New Roman"/>
          <w:sz w:val="24"/>
          <w:szCs w:val="24"/>
        </w:rPr>
        <w:t>Culei</w:t>
      </w:r>
      <w:proofErr w:type="spellEnd"/>
      <w:r w:rsidRPr="00187B6F">
        <w:rPr>
          <w:rFonts w:ascii="Times New Roman" w:hAnsi="Times New Roman" w:cs="Times New Roman"/>
          <w:sz w:val="24"/>
          <w:szCs w:val="24"/>
        </w:rPr>
        <w:t xml:space="preserve">, 1964. Thin layer chromatography </w:t>
      </w:r>
      <w:r>
        <w:rPr>
          <w:rFonts w:ascii="Times New Roman" w:hAnsi="Times New Roman" w:cs="Times New Roman"/>
          <w:sz w:val="24"/>
          <w:szCs w:val="24"/>
        </w:rPr>
        <w:t xml:space="preserve">, GC-MS  and FTIR </w:t>
      </w:r>
      <w:r w:rsidRPr="00187B6F">
        <w:rPr>
          <w:rFonts w:ascii="Times New Roman" w:hAnsi="Times New Roman" w:cs="Times New Roman"/>
          <w:sz w:val="24"/>
          <w:szCs w:val="24"/>
        </w:rPr>
        <w:t>will</w:t>
      </w:r>
      <w:r>
        <w:rPr>
          <w:rFonts w:ascii="Times New Roman" w:hAnsi="Times New Roman" w:cs="Times New Roman"/>
          <w:sz w:val="24"/>
          <w:szCs w:val="24"/>
        </w:rPr>
        <w:t xml:space="preserve"> also </w:t>
      </w:r>
      <w:r w:rsidRPr="00187B6F">
        <w:rPr>
          <w:rFonts w:ascii="Times New Roman" w:hAnsi="Times New Roman" w:cs="Times New Roman"/>
          <w:sz w:val="24"/>
          <w:szCs w:val="24"/>
        </w:rPr>
        <w:t xml:space="preserve"> be used to characterize the different compounds in </w:t>
      </w:r>
      <w:r w:rsidRPr="00803431">
        <w:rPr>
          <w:rFonts w:ascii="Times New Roman" w:hAnsi="Times New Roman"/>
          <w:i/>
          <w:iCs/>
          <w:color w:val="000000" w:themeColor="text1"/>
        </w:rPr>
        <w:t>W</w:t>
      </w:r>
      <w:r>
        <w:rPr>
          <w:rFonts w:ascii="Times New Roman" w:hAnsi="Times New Roman"/>
          <w:i/>
          <w:iCs/>
          <w:color w:val="000000" w:themeColor="text1"/>
        </w:rPr>
        <w:t>.</w:t>
      </w:r>
      <w:r w:rsidRPr="00803431">
        <w:rPr>
          <w:rFonts w:ascii="Times New Roman" w:hAnsi="Times New Roman"/>
          <w:i/>
          <w:iCs/>
          <w:color w:val="000000" w:themeColor="text1"/>
        </w:rPr>
        <w:t xml:space="preserve"> </w:t>
      </w:r>
      <w:proofErr w:type="spellStart"/>
      <w:r w:rsidRPr="00803431">
        <w:rPr>
          <w:rFonts w:ascii="Times New Roman" w:hAnsi="Times New Roman"/>
          <w:i/>
          <w:iCs/>
          <w:color w:val="000000" w:themeColor="text1"/>
        </w:rPr>
        <w:t>ugandensis</w:t>
      </w:r>
      <w:proofErr w:type="spellEnd"/>
      <w:r w:rsidRPr="00187B6F">
        <w:rPr>
          <w:rFonts w:ascii="Times New Roman" w:hAnsi="Times New Roman" w:cs="Times New Roman"/>
          <w:sz w:val="24"/>
          <w:szCs w:val="24"/>
        </w:rPr>
        <w:t xml:space="preserve"> extracts. </w:t>
      </w:r>
      <w:r>
        <w:rPr>
          <w:rFonts w:ascii="Times New Roman" w:hAnsi="Times New Roman" w:cs="Times New Roman"/>
          <w:sz w:val="24"/>
          <w:szCs w:val="24"/>
        </w:rPr>
        <w:t xml:space="preserve"> </w:t>
      </w:r>
    </w:p>
    <w:p w14:paraId="484E45E6" w14:textId="77777777" w:rsidR="00110809" w:rsidRPr="00187B6F" w:rsidRDefault="00110809" w:rsidP="00110809">
      <w:pPr>
        <w:pStyle w:val="Heading3"/>
        <w:spacing w:line="240" w:lineRule="auto"/>
        <w:jc w:val="both"/>
        <w:rPr>
          <w:rFonts w:ascii="Times New Roman" w:hAnsi="Times New Roman" w:cs="Times New Roman"/>
          <w:b/>
          <w:bCs/>
          <w:i/>
          <w:iCs/>
          <w:color w:val="000000" w:themeColor="text1"/>
        </w:rPr>
      </w:pPr>
      <w:bookmarkStart w:id="82" w:name="_Toc49925663"/>
      <w:bookmarkStart w:id="83" w:name="_Toc50097066"/>
      <w:r w:rsidRPr="00187B6F">
        <w:rPr>
          <w:rFonts w:ascii="Times New Roman" w:hAnsi="Times New Roman" w:cs="Times New Roman"/>
          <w:b/>
          <w:bCs/>
          <w:i/>
          <w:iCs/>
          <w:color w:val="000000" w:themeColor="text1"/>
        </w:rPr>
        <w:t>3.3.2 Quantitative analysis</w:t>
      </w:r>
      <w:bookmarkEnd w:id="82"/>
      <w:bookmarkEnd w:id="83"/>
      <w:r w:rsidRPr="00187B6F">
        <w:rPr>
          <w:rFonts w:ascii="Times New Roman" w:hAnsi="Times New Roman" w:cs="Times New Roman"/>
          <w:b/>
          <w:bCs/>
          <w:i/>
          <w:iCs/>
          <w:color w:val="000000" w:themeColor="text1"/>
        </w:rPr>
        <w:t xml:space="preserve"> </w:t>
      </w:r>
    </w:p>
    <w:p w14:paraId="7DDC6E61" w14:textId="77777777" w:rsidR="00110809" w:rsidRPr="00187B6F" w:rsidRDefault="00110809" w:rsidP="00110809">
      <w:pPr>
        <w:autoSpaceDE w:val="0"/>
        <w:autoSpaceDN w:val="0"/>
        <w:adjustRightInd w:val="0"/>
        <w:spacing w:after="0" w:line="240" w:lineRule="auto"/>
        <w:jc w:val="both"/>
        <w:rPr>
          <w:rFonts w:ascii="Times New Roman" w:hAnsi="Times New Roman" w:cs="Times New Roman"/>
          <w:sz w:val="24"/>
          <w:szCs w:val="24"/>
        </w:rPr>
      </w:pPr>
      <w:r w:rsidRPr="00187B6F">
        <w:rPr>
          <w:rFonts w:ascii="Times New Roman" w:hAnsi="Times New Roman" w:cs="Times New Roman"/>
          <w:sz w:val="24"/>
          <w:szCs w:val="24"/>
        </w:rPr>
        <w:t>Bee venom will be tested for  the concentration of melittin</w:t>
      </w:r>
      <w:r>
        <w:rPr>
          <w:rFonts w:ascii="Times New Roman" w:hAnsi="Times New Roman" w:cs="Times New Roman"/>
          <w:sz w:val="24"/>
          <w:szCs w:val="24"/>
        </w:rPr>
        <w:t xml:space="preserve">(major component) using </w:t>
      </w:r>
      <w:r w:rsidRPr="00187B6F">
        <w:rPr>
          <w:rFonts w:ascii="Times New Roman" w:hAnsi="Times New Roman" w:cs="Times New Roman"/>
          <w:sz w:val="24"/>
          <w:szCs w:val="24"/>
        </w:rPr>
        <w:t>HPLC</w:t>
      </w:r>
      <w:r>
        <w:rPr>
          <w:rFonts w:ascii="Times New Roman" w:hAnsi="Times New Roman" w:cs="Times New Roman"/>
          <w:sz w:val="24"/>
          <w:szCs w:val="24"/>
        </w:rPr>
        <w:t xml:space="preserve"> techniques. Melittin</w:t>
      </w:r>
      <w:r w:rsidRPr="00187B6F">
        <w:rPr>
          <w:rFonts w:ascii="Times New Roman" w:hAnsi="Times New Roman" w:cs="Times New Roman"/>
          <w:sz w:val="24"/>
          <w:szCs w:val="24"/>
        </w:rPr>
        <w:t xml:space="preserve"> standard will be used to develop the calibration curve for estimating the concentration of melittin in  bee venom</w:t>
      </w:r>
      <w:r>
        <w:rPr>
          <w:rFonts w:ascii="Times New Roman" w:hAnsi="Times New Roman" w:cs="Times New Roman"/>
          <w:sz w:val="24"/>
          <w:szCs w:val="24"/>
        </w:rPr>
        <w:t>. The antioxidant activity of bee venom will also be conducted using spectrophotometric methods</w:t>
      </w:r>
      <w:r w:rsidRPr="00187B6F">
        <w:rPr>
          <w:rFonts w:ascii="Times New Roman" w:hAnsi="Times New Roman" w:cs="Times New Roman"/>
          <w:sz w:val="24"/>
          <w:szCs w:val="24"/>
        </w:rPr>
        <w:t>.</w:t>
      </w:r>
    </w:p>
    <w:p w14:paraId="0C8379AD" w14:textId="77777777" w:rsidR="00110809" w:rsidRPr="00187B6F" w:rsidRDefault="00110809" w:rsidP="00110809">
      <w:pPr>
        <w:autoSpaceDE w:val="0"/>
        <w:autoSpaceDN w:val="0"/>
        <w:adjustRightInd w:val="0"/>
        <w:spacing w:after="0" w:line="240" w:lineRule="auto"/>
        <w:jc w:val="both"/>
        <w:rPr>
          <w:rFonts w:ascii="Times New Roman" w:hAnsi="Times New Roman" w:cs="Times New Roman"/>
          <w:sz w:val="24"/>
          <w:szCs w:val="24"/>
        </w:rPr>
      </w:pPr>
    </w:p>
    <w:p w14:paraId="1AFD7B90" w14:textId="0C826921" w:rsidR="00110809" w:rsidRDefault="002326EE" w:rsidP="002326EE">
      <w:pPr>
        <w:autoSpaceDE w:val="0"/>
        <w:autoSpaceDN w:val="0"/>
        <w:adjustRightInd w:val="0"/>
        <w:spacing w:after="0" w:line="240" w:lineRule="auto"/>
        <w:jc w:val="both"/>
        <w:rPr>
          <w:rFonts w:ascii="Times New Roman" w:hAnsi="Times New Roman" w:cs="Times New Roman"/>
          <w:color w:val="000000"/>
          <w:sz w:val="24"/>
          <w:szCs w:val="24"/>
        </w:rPr>
      </w:pPr>
      <w:r w:rsidRPr="002326EE">
        <w:rPr>
          <w:rFonts w:ascii="Times New Roman" w:hAnsi="Times New Roman" w:cs="Times New Roman"/>
          <w:sz w:val="24"/>
          <w:szCs w:val="24"/>
        </w:rPr>
        <w:t xml:space="preserve">Bee propolis and </w:t>
      </w:r>
      <w:r w:rsidR="00110809">
        <w:rPr>
          <w:rFonts w:ascii="Times New Roman" w:hAnsi="Times New Roman" w:cs="Times New Roman"/>
          <w:i/>
          <w:iCs/>
          <w:sz w:val="24"/>
          <w:szCs w:val="24"/>
        </w:rPr>
        <w:t xml:space="preserve">W. </w:t>
      </w:r>
      <w:proofErr w:type="spellStart"/>
      <w:r w:rsidR="00110809">
        <w:rPr>
          <w:rFonts w:ascii="Times New Roman" w:hAnsi="Times New Roman" w:cs="Times New Roman"/>
          <w:i/>
          <w:iCs/>
          <w:sz w:val="24"/>
          <w:szCs w:val="24"/>
        </w:rPr>
        <w:t>ugandensis</w:t>
      </w:r>
      <w:proofErr w:type="spellEnd"/>
      <w:r w:rsidR="00110809">
        <w:rPr>
          <w:rFonts w:ascii="Times New Roman" w:hAnsi="Times New Roman" w:cs="Times New Roman"/>
          <w:i/>
          <w:iCs/>
          <w:sz w:val="24"/>
          <w:szCs w:val="24"/>
        </w:rPr>
        <w:t xml:space="preserve"> </w:t>
      </w:r>
      <w:proofErr w:type="gramStart"/>
      <w:r>
        <w:rPr>
          <w:rFonts w:ascii="Times New Roman" w:hAnsi="Times New Roman" w:cs="Times New Roman"/>
          <w:sz w:val="24"/>
          <w:szCs w:val="24"/>
        </w:rPr>
        <w:t>lea</w:t>
      </w:r>
      <w:r w:rsidR="00AA5FA4">
        <w:rPr>
          <w:rFonts w:ascii="Times New Roman" w:hAnsi="Times New Roman" w:cs="Times New Roman"/>
          <w:sz w:val="24"/>
          <w:szCs w:val="24"/>
        </w:rPr>
        <w:t>f</w:t>
      </w:r>
      <w:r>
        <w:rPr>
          <w:rFonts w:ascii="Times New Roman" w:hAnsi="Times New Roman" w:cs="Times New Roman"/>
          <w:sz w:val="24"/>
          <w:szCs w:val="24"/>
        </w:rPr>
        <w:t xml:space="preserve">  extracts</w:t>
      </w:r>
      <w:proofErr w:type="gramEnd"/>
      <w:r w:rsidR="00110809" w:rsidRPr="00187B6F">
        <w:rPr>
          <w:rFonts w:ascii="Times New Roman" w:hAnsi="Times New Roman" w:cs="Times New Roman"/>
          <w:sz w:val="24"/>
          <w:szCs w:val="24"/>
        </w:rPr>
        <w:t xml:space="preserve"> will be subjected to quantitative analysis for total phenols, total alkaloids, total flavonoids  and total tannins using spectrophotometric and gravimetric methods.</w:t>
      </w:r>
      <w:r w:rsidR="00110809">
        <w:rPr>
          <w:rFonts w:ascii="Times New Roman" w:hAnsi="Times New Roman" w:cs="Times New Roman"/>
          <w:sz w:val="24"/>
          <w:szCs w:val="24"/>
        </w:rPr>
        <w:t xml:space="preserve"> Further analysis using </w:t>
      </w:r>
      <w:r w:rsidR="00110809" w:rsidRPr="00187B6F">
        <w:rPr>
          <w:rFonts w:ascii="Times New Roman" w:hAnsi="Times New Roman" w:cs="Times New Roman"/>
          <w:sz w:val="24"/>
          <w:szCs w:val="24"/>
        </w:rPr>
        <w:t xml:space="preserve"> HPLC  and HPTLC </w:t>
      </w:r>
      <w:r w:rsidR="00110809">
        <w:rPr>
          <w:rFonts w:ascii="Times New Roman" w:hAnsi="Times New Roman" w:cs="Times New Roman"/>
          <w:sz w:val="24"/>
          <w:szCs w:val="24"/>
        </w:rPr>
        <w:t xml:space="preserve">techniques </w:t>
      </w:r>
      <w:r w:rsidR="00110809" w:rsidRPr="00187B6F">
        <w:rPr>
          <w:rFonts w:ascii="Times New Roman" w:hAnsi="Times New Roman" w:cs="Times New Roman"/>
          <w:sz w:val="24"/>
          <w:szCs w:val="24"/>
        </w:rPr>
        <w:t xml:space="preserve">will also be </w:t>
      </w:r>
      <w:r w:rsidR="00110809">
        <w:rPr>
          <w:rFonts w:ascii="Times New Roman" w:hAnsi="Times New Roman" w:cs="Times New Roman"/>
          <w:sz w:val="24"/>
          <w:szCs w:val="24"/>
        </w:rPr>
        <w:t>employed with the help of standard to quantify the different compounds in</w:t>
      </w:r>
      <w:r>
        <w:rPr>
          <w:rFonts w:ascii="Times New Roman" w:hAnsi="Times New Roman" w:cs="Times New Roman"/>
          <w:sz w:val="24"/>
          <w:szCs w:val="24"/>
        </w:rPr>
        <w:t xml:space="preserve"> bee propolis and </w:t>
      </w:r>
      <w:r w:rsidR="00110809">
        <w:rPr>
          <w:rFonts w:ascii="Times New Roman" w:hAnsi="Times New Roman" w:cs="Times New Roman"/>
          <w:sz w:val="24"/>
          <w:szCs w:val="24"/>
        </w:rPr>
        <w:t xml:space="preserve"> </w:t>
      </w:r>
      <w:r w:rsidR="00110809" w:rsidRPr="00803431">
        <w:rPr>
          <w:rFonts w:ascii="Times New Roman" w:hAnsi="Times New Roman" w:cs="Times New Roman"/>
          <w:i/>
          <w:iCs/>
          <w:sz w:val="24"/>
          <w:szCs w:val="24"/>
        </w:rPr>
        <w:t xml:space="preserve">W. </w:t>
      </w:r>
      <w:proofErr w:type="spellStart"/>
      <w:r w:rsidR="00110809" w:rsidRPr="00803431">
        <w:rPr>
          <w:rFonts w:ascii="Times New Roman" w:hAnsi="Times New Roman" w:cs="Times New Roman"/>
          <w:i/>
          <w:iCs/>
          <w:sz w:val="24"/>
          <w:szCs w:val="24"/>
        </w:rPr>
        <w:t>ugandensis</w:t>
      </w:r>
      <w:proofErr w:type="spellEnd"/>
      <w:r w:rsidR="0011080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B</w:t>
      </w:r>
      <w:r w:rsidR="00110809">
        <w:rPr>
          <w:rFonts w:ascii="Times New Roman" w:hAnsi="Times New Roman" w:cs="Times New Roman"/>
          <w:color w:val="000000"/>
          <w:sz w:val="24"/>
          <w:szCs w:val="24"/>
        </w:rPr>
        <w:t>y using the chemical profile  of bee</w:t>
      </w:r>
      <w:r>
        <w:rPr>
          <w:rFonts w:ascii="Times New Roman" w:hAnsi="Times New Roman" w:cs="Times New Roman"/>
          <w:color w:val="000000"/>
          <w:sz w:val="24"/>
          <w:szCs w:val="24"/>
        </w:rPr>
        <w:t xml:space="preserve"> propolis, bee</w:t>
      </w:r>
      <w:r w:rsidR="00110809">
        <w:rPr>
          <w:rFonts w:ascii="Times New Roman" w:hAnsi="Times New Roman" w:cs="Times New Roman"/>
          <w:color w:val="000000"/>
          <w:sz w:val="24"/>
          <w:szCs w:val="24"/>
        </w:rPr>
        <w:t xml:space="preserve"> venom and </w:t>
      </w:r>
      <w:r w:rsidR="00110809" w:rsidRPr="00803431">
        <w:rPr>
          <w:rFonts w:ascii="Times New Roman" w:hAnsi="Times New Roman" w:cs="Times New Roman"/>
          <w:i/>
          <w:iCs/>
          <w:color w:val="000000"/>
          <w:sz w:val="24"/>
          <w:szCs w:val="24"/>
        </w:rPr>
        <w:t xml:space="preserve">W. </w:t>
      </w:r>
      <w:proofErr w:type="spellStart"/>
      <w:r w:rsidR="00110809" w:rsidRPr="00803431">
        <w:rPr>
          <w:rFonts w:ascii="Times New Roman" w:hAnsi="Times New Roman" w:cs="Times New Roman"/>
          <w:i/>
          <w:iCs/>
          <w:color w:val="000000"/>
          <w:sz w:val="24"/>
          <w:szCs w:val="24"/>
        </w:rPr>
        <w:t>ugandensis</w:t>
      </w:r>
      <w:proofErr w:type="spellEnd"/>
      <w:r w:rsidR="00110809">
        <w:rPr>
          <w:rFonts w:ascii="Times New Roman" w:hAnsi="Times New Roman" w:cs="Times New Roman"/>
          <w:color w:val="000000"/>
          <w:sz w:val="24"/>
          <w:szCs w:val="24"/>
        </w:rPr>
        <w:t xml:space="preserve">, literature review will be conducted to identify the antiviral compounds.  </w:t>
      </w:r>
    </w:p>
    <w:p w14:paraId="097A0434" w14:textId="77777777" w:rsidR="00110809" w:rsidRDefault="00110809" w:rsidP="00110809">
      <w:pPr>
        <w:autoSpaceDE w:val="0"/>
        <w:autoSpaceDN w:val="0"/>
        <w:adjustRightInd w:val="0"/>
        <w:spacing w:after="0" w:line="240" w:lineRule="auto"/>
        <w:rPr>
          <w:rFonts w:ascii="Times New Roman" w:hAnsi="Times New Roman" w:cs="Times New Roman"/>
          <w:color w:val="000000"/>
          <w:sz w:val="24"/>
          <w:szCs w:val="24"/>
        </w:rPr>
      </w:pPr>
    </w:p>
    <w:p w14:paraId="28FFFDE8" w14:textId="77777777" w:rsidR="00110809" w:rsidRPr="00187B6F" w:rsidRDefault="00110809" w:rsidP="00110809">
      <w:pPr>
        <w:pStyle w:val="Heading2"/>
        <w:spacing w:line="240" w:lineRule="auto"/>
        <w:rPr>
          <w:rFonts w:ascii="Times New Roman" w:hAnsi="Times New Roman" w:cs="Times New Roman"/>
          <w:b/>
          <w:bCs/>
          <w:color w:val="000000" w:themeColor="text1"/>
          <w:sz w:val="24"/>
          <w:szCs w:val="24"/>
        </w:rPr>
      </w:pPr>
      <w:bookmarkStart w:id="84" w:name="_Toc49925664"/>
      <w:bookmarkStart w:id="85" w:name="_Toc50097067"/>
      <w:r w:rsidRPr="00187B6F">
        <w:rPr>
          <w:rFonts w:ascii="Times New Roman" w:hAnsi="Times New Roman" w:cs="Times New Roman"/>
          <w:b/>
          <w:bCs/>
          <w:color w:val="000000" w:themeColor="text1"/>
          <w:sz w:val="24"/>
          <w:szCs w:val="24"/>
        </w:rPr>
        <w:t>3.5 Safety Studies</w:t>
      </w:r>
      <w:bookmarkEnd w:id="84"/>
      <w:bookmarkEnd w:id="85"/>
      <w:r w:rsidRPr="00187B6F">
        <w:rPr>
          <w:rFonts w:ascii="Times New Roman" w:hAnsi="Times New Roman" w:cs="Times New Roman"/>
          <w:b/>
          <w:bCs/>
          <w:color w:val="000000" w:themeColor="text1"/>
          <w:sz w:val="24"/>
          <w:szCs w:val="24"/>
        </w:rPr>
        <w:t xml:space="preserve"> </w:t>
      </w:r>
    </w:p>
    <w:p w14:paraId="7FBC7DE7" w14:textId="1AA1A7E2" w:rsidR="00110809" w:rsidRPr="00187B6F" w:rsidRDefault="00110809" w:rsidP="00110809">
      <w:pPr>
        <w:autoSpaceDE w:val="0"/>
        <w:autoSpaceDN w:val="0"/>
        <w:adjustRightInd w:val="0"/>
        <w:spacing w:after="0" w:line="240" w:lineRule="auto"/>
        <w:jc w:val="both"/>
        <w:rPr>
          <w:rFonts w:ascii="Times New Roman" w:hAnsi="Times New Roman" w:cs="Times New Roman"/>
          <w:sz w:val="24"/>
          <w:szCs w:val="24"/>
        </w:rPr>
      </w:pPr>
      <w:r w:rsidRPr="00187B6F">
        <w:rPr>
          <w:rFonts w:ascii="Times New Roman" w:hAnsi="Times New Roman" w:cs="Times New Roman"/>
          <w:sz w:val="24"/>
          <w:szCs w:val="24"/>
        </w:rPr>
        <w:t xml:space="preserve"> </w:t>
      </w:r>
      <w:r>
        <w:rPr>
          <w:rFonts w:ascii="Times New Roman" w:hAnsi="Times New Roman" w:cs="Times New Roman"/>
          <w:sz w:val="24"/>
          <w:szCs w:val="24"/>
        </w:rPr>
        <w:t xml:space="preserve">Bee </w:t>
      </w:r>
      <w:r w:rsidR="002326EE">
        <w:rPr>
          <w:rFonts w:ascii="Times New Roman" w:hAnsi="Times New Roman" w:cs="Times New Roman"/>
          <w:sz w:val="24"/>
          <w:szCs w:val="24"/>
        </w:rPr>
        <w:t xml:space="preserve">propolis extract , bee </w:t>
      </w:r>
      <w:r>
        <w:rPr>
          <w:rFonts w:ascii="Times New Roman" w:hAnsi="Times New Roman" w:cs="Times New Roman"/>
          <w:sz w:val="24"/>
          <w:szCs w:val="24"/>
        </w:rPr>
        <w:t xml:space="preserve">venom and </w:t>
      </w:r>
      <w:r w:rsidRPr="00803431">
        <w:rPr>
          <w:rFonts w:ascii="Times New Roman" w:hAnsi="Times New Roman" w:cs="Times New Roman"/>
          <w:i/>
          <w:iCs/>
          <w:color w:val="000000"/>
          <w:sz w:val="24"/>
          <w:szCs w:val="24"/>
        </w:rPr>
        <w:t xml:space="preserve">W. </w:t>
      </w:r>
      <w:proofErr w:type="spellStart"/>
      <w:r w:rsidRPr="00803431">
        <w:rPr>
          <w:rFonts w:ascii="Times New Roman" w:hAnsi="Times New Roman" w:cs="Times New Roman"/>
          <w:i/>
          <w:iCs/>
          <w:color w:val="000000"/>
          <w:sz w:val="24"/>
          <w:szCs w:val="24"/>
        </w:rPr>
        <w:t>ugandensis</w:t>
      </w:r>
      <w:proofErr w:type="spellEnd"/>
      <w:r w:rsidRPr="00187B6F">
        <w:rPr>
          <w:rFonts w:ascii="Times New Roman" w:hAnsi="Times New Roman" w:cs="Times New Roman"/>
          <w:sz w:val="24"/>
          <w:szCs w:val="24"/>
        </w:rPr>
        <w:t xml:space="preserve"> </w:t>
      </w:r>
      <w:r>
        <w:rPr>
          <w:rFonts w:ascii="Times New Roman" w:hAnsi="Times New Roman" w:cs="Times New Roman"/>
          <w:sz w:val="24"/>
          <w:szCs w:val="24"/>
        </w:rPr>
        <w:t xml:space="preserve"> extract</w:t>
      </w:r>
      <w:r w:rsidRPr="00187B6F">
        <w:rPr>
          <w:rFonts w:ascii="Times New Roman" w:hAnsi="Times New Roman" w:cs="Times New Roman"/>
          <w:sz w:val="24"/>
          <w:szCs w:val="24"/>
        </w:rPr>
        <w:t xml:space="preserve"> will be subjected to both acute and sub-acute safety studies using laboratory animal models. </w:t>
      </w:r>
    </w:p>
    <w:p w14:paraId="7D36F1D6" w14:textId="77777777" w:rsidR="00110809" w:rsidRPr="00E90B61" w:rsidRDefault="00110809" w:rsidP="00110809">
      <w:pPr>
        <w:pStyle w:val="ListParagraph"/>
        <w:numPr>
          <w:ilvl w:val="0"/>
          <w:numId w:val="9"/>
        </w:numPr>
        <w:spacing w:line="240" w:lineRule="auto"/>
        <w:jc w:val="both"/>
        <w:rPr>
          <w:rFonts w:ascii="Times New Roman" w:hAnsi="Times New Roman" w:cs="Times New Roman"/>
          <w:b/>
          <w:bCs/>
          <w:i/>
          <w:iCs/>
          <w:sz w:val="24"/>
          <w:szCs w:val="24"/>
        </w:rPr>
      </w:pPr>
      <w:r w:rsidRPr="00E90B61">
        <w:rPr>
          <w:rFonts w:ascii="Times New Roman" w:hAnsi="Times New Roman" w:cs="Times New Roman"/>
          <w:b/>
          <w:bCs/>
          <w:i/>
          <w:iCs/>
          <w:sz w:val="24"/>
          <w:szCs w:val="24"/>
        </w:rPr>
        <w:t>Sighting study</w:t>
      </w:r>
    </w:p>
    <w:p w14:paraId="3FE8A6BD" w14:textId="77777777" w:rsidR="00110809" w:rsidRPr="00187B6F" w:rsidRDefault="00110809" w:rsidP="00110809">
      <w:pPr>
        <w:spacing w:line="240" w:lineRule="auto"/>
        <w:jc w:val="both"/>
        <w:rPr>
          <w:rFonts w:ascii="Times New Roman" w:hAnsi="Times New Roman" w:cs="Times New Roman"/>
          <w:bCs/>
          <w:sz w:val="24"/>
          <w:szCs w:val="24"/>
        </w:rPr>
      </w:pPr>
      <w:r w:rsidRPr="00187B6F">
        <w:rPr>
          <w:rFonts w:ascii="Times New Roman" w:hAnsi="Times New Roman" w:cs="Times New Roman"/>
          <w:bCs/>
          <w:sz w:val="24"/>
          <w:szCs w:val="24"/>
        </w:rPr>
        <w:lastRenderedPageBreak/>
        <w:t xml:space="preserve">This is used to allow selection of the appropriate starting dose for the main study especially when information on the toxicity of the substance is not known. A total of 7 animals will be used and administered </w:t>
      </w:r>
      <w:r>
        <w:rPr>
          <w:rFonts w:ascii="Times New Roman" w:hAnsi="Times New Roman" w:cs="Times New Roman"/>
          <w:bCs/>
          <w:sz w:val="24"/>
          <w:szCs w:val="24"/>
        </w:rPr>
        <w:t xml:space="preserve">e.g. </w:t>
      </w:r>
      <w:r w:rsidRPr="00187B6F">
        <w:rPr>
          <w:rFonts w:ascii="Times New Roman" w:hAnsi="Times New Roman" w:cs="Times New Roman"/>
          <w:bCs/>
          <w:sz w:val="24"/>
          <w:szCs w:val="24"/>
        </w:rPr>
        <w:t>1,3,10,30,100,300 and1000 mg/Kg bodyweight of the test extracts. A Minimum Lethal Dose (MLD) and a Maximum Tolerated Dose (MTD) will also be determined. Animals will be administered fixed doses and observed for 24 hours for any observable adverse effects.</w:t>
      </w:r>
    </w:p>
    <w:p w14:paraId="5B516E36" w14:textId="77777777" w:rsidR="00110809" w:rsidRPr="00E90B61" w:rsidRDefault="00110809" w:rsidP="00110809">
      <w:pPr>
        <w:pStyle w:val="ListParagraph"/>
        <w:numPr>
          <w:ilvl w:val="0"/>
          <w:numId w:val="9"/>
        </w:numPr>
        <w:spacing w:after="0" w:line="240" w:lineRule="auto"/>
        <w:jc w:val="both"/>
        <w:rPr>
          <w:rFonts w:ascii="Times New Roman" w:hAnsi="Times New Roman" w:cs="Times New Roman"/>
          <w:b/>
          <w:bCs/>
          <w:i/>
          <w:iCs/>
          <w:sz w:val="24"/>
          <w:szCs w:val="24"/>
        </w:rPr>
      </w:pPr>
      <w:r w:rsidRPr="00E90B61">
        <w:rPr>
          <w:rFonts w:ascii="Times New Roman" w:hAnsi="Times New Roman" w:cs="Times New Roman"/>
          <w:b/>
          <w:bCs/>
          <w:i/>
          <w:iCs/>
          <w:sz w:val="24"/>
          <w:szCs w:val="24"/>
        </w:rPr>
        <w:t xml:space="preserve">Main study </w:t>
      </w:r>
    </w:p>
    <w:p w14:paraId="5DFDE761" w14:textId="77777777" w:rsidR="00110809" w:rsidRPr="00187B6F" w:rsidRDefault="00110809" w:rsidP="00110809">
      <w:pPr>
        <w:pStyle w:val="ListParagraph"/>
        <w:spacing w:after="0" w:line="240" w:lineRule="auto"/>
        <w:ind w:left="1080"/>
        <w:jc w:val="both"/>
        <w:rPr>
          <w:rFonts w:ascii="Times New Roman" w:hAnsi="Times New Roman" w:cs="Times New Roman"/>
          <w:b/>
          <w:bCs/>
          <w:sz w:val="24"/>
          <w:szCs w:val="24"/>
        </w:rPr>
      </w:pPr>
    </w:p>
    <w:p w14:paraId="70A2654D" w14:textId="77777777" w:rsidR="00110809" w:rsidRPr="00E90B61" w:rsidRDefault="00110809" w:rsidP="00110809">
      <w:pPr>
        <w:spacing w:after="0" w:line="240" w:lineRule="auto"/>
        <w:jc w:val="both"/>
        <w:rPr>
          <w:rFonts w:ascii="Times New Roman" w:hAnsi="Times New Roman" w:cs="Times New Roman"/>
          <w:b/>
          <w:bCs/>
          <w:sz w:val="24"/>
          <w:szCs w:val="24"/>
        </w:rPr>
      </w:pPr>
      <w:r w:rsidRPr="00E90B61">
        <w:rPr>
          <w:rFonts w:ascii="Times New Roman" w:hAnsi="Times New Roman" w:cs="Times New Roman"/>
          <w:b/>
          <w:bCs/>
          <w:sz w:val="24"/>
          <w:szCs w:val="24"/>
        </w:rPr>
        <w:t xml:space="preserve">Experimental animals </w:t>
      </w:r>
    </w:p>
    <w:p w14:paraId="21153ED9" w14:textId="77777777" w:rsidR="00110809" w:rsidRDefault="00110809" w:rsidP="00110809">
      <w:pPr>
        <w:spacing w:after="0" w:line="240" w:lineRule="auto"/>
        <w:jc w:val="both"/>
        <w:rPr>
          <w:rFonts w:ascii="Times New Roman" w:hAnsi="Times New Roman" w:cs="Times New Roman"/>
          <w:bCs/>
          <w:sz w:val="24"/>
          <w:szCs w:val="24"/>
        </w:rPr>
      </w:pPr>
      <w:r w:rsidRPr="00187B6F">
        <w:rPr>
          <w:rFonts w:ascii="Times New Roman" w:hAnsi="Times New Roman" w:cs="Times New Roman"/>
          <w:bCs/>
          <w:sz w:val="24"/>
          <w:szCs w:val="24"/>
        </w:rPr>
        <w:t>Wistar rats of one sex (aged 12–14 weeks, weighing 180–240 g) obtained from the animal facility at the College of Veterinary Medicine, Animal Resources and Biosecurity (COVAB), Makerere University, Kampala will be used for determination of LD50 estimates. The animals will be divided into 5 groups of 5 animals in each group. Selected Dose levels to be administered to animals will start at a level below the estimated LD50 and increased in incremental doses up to the upper fixed dose of 1000mg/Kg bodyweight. Time interval between dosing at each dose level will be determined by the onset, duration and severity of observable toxic signs. Treatment at the next dose level will be delayed until there is certainty of survival of previously dosed animals if toxicity is observed. Recommended time interval is usually 3 – 4 days.</w:t>
      </w:r>
      <w:r>
        <w:rPr>
          <w:rFonts w:ascii="Times New Roman" w:hAnsi="Times New Roman" w:cs="Times New Roman"/>
          <w:bCs/>
          <w:sz w:val="24"/>
          <w:szCs w:val="24"/>
        </w:rPr>
        <w:t xml:space="preserve"> Formulae e.g. </w:t>
      </w:r>
      <w:proofErr w:type="spellStart"/>
      <w:r>
        <w:rPr>
          <w:rFonts w:ascii="Times New Roman" w:hAnsi="Times New Roman" w:cs="Times New Roman"/>
          <w:bCs/>
          <w:sz w:val="24"/>
          <w:szCs w:val="24"/>
        </w:rPr>
        <w:t>probit</w:t>
      </w:r>
      <w:proofErr w:type="spellEnd"/>
      <w:r>
        <w:rPr>
          <w:rFonts w:ascii="Times New Roman" w:hAnsi="Times New Roman" w:cs="Times New Roman"/>
          <w:bCs/>
          <w:sz w:val="24"/>
          <w:szCs w:val="24"/>
        </w:rPr>
        <w:t xml:space="preserve"> or </w:t>
      </w:r>
      <w:proofErr w:type="spellStart"/>
      <w:r>
        <w:rPr>
          <w:rFonts w:ascii="Times New Roman" w:hAnsi="Times New Roman" w:cs="Times New Roman"/>
          <w:bCs/>
          <w:sz w:val="24"/>
          <w:szCs w:val="24"/>
        </w:rPr>
        <w:t>locke’s</w:t>
      </w:r>
      <w:proofErr w:type="spellEnd"/>
      <w:r>
        <w:rPr>
          <w:rFonts w:ascii="Times New Roman" w:hAnsi="Times New Roman" w:cs="Times New Roman"/>
          <w:bCs/>
          <w:sz w:val="24"/>
          <w:szCs w:val="24"/>
        </w:rPr>
        <w:t xml:space="preserve"> method</w:t>
      </w:r>
    </w:p>
    <w:p w14:paraId="4718D8AF" w14:textId="77777777" w:rsidR="00110809" w:rsidRPr="00187B6F" w:rsidRDefault="00110809" w:rsidP="00110809">
      <w:pPr>
        <w:spacing w:after="0" w:line="240" w:lineRule="auto"/>
        <w:jc w:val="both"/>
        <w:rPr>
          <w:rFonts w:ascii="Times New Roman" w:hAnsi="Times New Roman" w:cs="Times New Roman"/>
          <w:bCs/>
          <w:sz w:val="24"/>
          <w:szCs w:val="24"/>
        </w:rPr>
      </w:pPr>
    </w:p>
    <w:p w14:paraId="1F3D80DA" w14:textId="77777777" w:rsidR="00110809" w:rsidRPr="00E90B61" w:rsidRDefault="00110809" w:rsidP="00110809">
      <w:pPr>
        <w:pStyle w:val="ListParagraph"/>
        <w:numPr>
          <w:ilvl w:val="0"/>
          <w:numId w:val="9"/>
        </w:numPr>
        <w:spacing w:after="0" w:line="240" w:lineRule="auto"/>
        <w:jc w:val="both"/>
        <w:rPr>
          <w:rFonts w:ascii="Times New Roman" w:hAnsi="Times New Roman" w:cs="Times New Roman"/>
          <w:b/>
          <w:bCs/>
          <w:i/>
          <w:iCs/>
          <w:sz w:val="24"/>
          <w:szCs w:val="24"/>
        </w:rPr>
      </w:pPr>
      <w:r w:rsidRPr="00E90B61">
        <w:rPr>
          <w:rFonts w:ascii="Times New Roman" w:hAnsi="Times New Roman" w:cs="Times New Roman"/>
          <w:b/>
          <w:bCs/>
          <w:i/>
          <w:iCs/>
          <w:sz w:val="24"/>
          <w:szCs w:val="24"/>
        </w:rPr>
        <w:t xml:space="preserve">Repeat dose toxicity </w:t>
      </w:r>
    </w:p>
    <w:p w14:paraId="1584E56B" w14:textId="77777777" w:rsidR="00110809" w:rsidRPr="00E90B61" w:rsidRDefault="00110809" w:rsidP="00110809">
      <w:pPr>
        <w:spacing w:after="0" w:line="240" w:lineRule="auto"/>
        <w:jc w:val="both"/>
        <w:rPr>
          <w:rFonts w:ascii="Times New Roman" w:hAnsi="Times New Roman" w:cs="Times New Roman"/>
          <w:b/>
          <w:bCs/>
          <w:sz w:val="24"/>
          <w:szCs w:val="24"/>
        </w:rPr>
      </w:pPr>
      <w:r w:rsidRPr="00E90B61">
        <w:rPr>
          <w:rFonts w:ascii="Times New Roman" w:hAnsi="Times New Roman" w:cs="Times New Roman"/>
          <w:b/>
          <w:bCs/>
          <w:sz w:val="24"/>
          <w:szCs w:val="24"/>
        </w:rPr>
        <w:t>Method: Sub acute toxicity test</w:t>
      </w:r>
    </w:p>
    <w:p w14:paraId="2661F285" w14:textId="77777777" w:rsidR="00110809" w:rsidRPr="00187B6F" w:rsidRDefault="00110809" w:rsidP="00110809">
      <w:pPr>
        <w:spacing w:after="0" w:line="240" w:lineRule="auto"/>
        <w:jc w:val="both"/>
        <w:rPr>
          <w:rFonts w:ascii="Times New Roman" w:hAnsi="Times New Roman" w:cs="Times New Roman"/>
          <w:bCs/>
          <w:sz w:val="24"/>
          <w:szCs w:val="24"/>
        </w:rPr>
      </w:pPr>
      <w:r w:rsidRPr="00187B6F">
        <w:rPr>
          <w:rFonts w:ascii="Times New Roman" w:hAnsi="Times New Roman" w:cs="Times New Roman"/>
          <w:bCs/>
          <w:sz w:val="24"/>
          <w:szCs w:val="24"/>
        </w:rPr>
        <w:t xml:space="preserve">Wistar rats of one sex will be used to determine short term accrued toxicity levels (28 days).  </w:t>
      </w:r>
      <w:r>
        <w:rPr>
          <w:rFonts w:ascii="Times New Roman" w:hAnsi="Times New Roman" w:cs="Times New Roman"/>
          <w:bCs/>
          <w:sz w:val="24"/>
          <w:szCs w:val="24"/>
        </w:rPr>
        <w:t>A</w:t>
      </w:r>
      <w:r w:rsidRPr="00187B6F">
        <w:rPr>
          <w:rFonts w:ascii="Times New Roman" w:hAnsi="Times New Roman" w:cs="Times New Roman"/>
          <w:bCs/>
          <w:sz w:val="24"/>
          <w:szCs w:val="24"/>
        </w:rPr>
        <w:t xml:space="preserve">nimals will be divided into </w:t>
      </w:r>
      <w:r>
        <w:rPr>
          <w:rFonts w:ascii="Times New Roman" w:hAnsi="Times New Roman" w:cs="Times New Roman"/>
          <w:bCs/>
          <w:sz w:val="24"/>
          <w:szCs w:val="24"/>
        </w:rPr>
        <w:t>5</w:t>
      </w:r>
      <w:r w:rsidRPr="00187B6F">
        <w:rPr>
          <w:rFonts w:ascii="Times New Roman" w:hAnsi="Times New Roman" w:cs="Times New Roman"/>
          <w:bCs/>
          <w:sz w:val="24"/>
          <w:szCs w:val="24"/>
        </w:rPr>
        <w:t xml:space="preserve"> groups of </w:t>
      </w:r>
      <w:r>
        <w:rPr>
          <w:rFonts w:ascii="Times New Roman" w:hAnsi="Times New Roman" w:cs="Times New Roman"/>
          <w:bCs/>
          <w:sz w:val="24"/>
          <w:szCs w:val="24"/>
        </w:rPr>
        <w:t>12</w:t>
      </w:r>
      <w:r w:rsidRPr="00187B6F">
        <w:rPr>
          <w:rFonts w:ascii="Times New Roman" w:hAnsi="Times New Roman" w:cs="Times New Roman"/>
          <w:bCs/>
          <w:sz w:val="24"/>
          <w:szCs w:val="24"/>
        </w:rPr>
        <w:t xml:space="preserve"> animals each. Group I will be administered with normal saline (0.9 %), Group II will be given 1/5</w:t>
      </w:r>
      <w:r w:rsidRPr="00187B6F">
        <w:rPr>
          <w:rFonts w:ascii="Times New Roman" w:hAnsi="Times New Roman" w:cs="Times New Roman"/>
          <w:bCs/>
          <w:sz w:val="24"/>
          <w:szCs w:val="24"/>
          <w:vertAlign w:val="superscript"/>
        </w:rPr>
        <w:t>th</w:t>
      </w:r>
      <w:r w:rsidRPr="00187B6F">
        <w:rPr>
          <w:rFonts w:ascii="Times New Roman" w:hAnsi="Times New Roman" w:cs="Times New Roman"/>
          <w:bCs/>
          <w:sz w:val="24"/>
          <w:szCs w:val="24"/>
        </w:rPr>
        <w:t xml:space="preserve"> of the LD50 of the extract and Group III will be given 1/10</w:t>
      </w:r>
      <w:r w:rsidRPr="00187B6F">
        <w:rPr>
          <w:rFonts w:ascii="Times New Roman" w:hAnsi="Times New Roman" w:cs="Times New Roman"/>
          <w:bCs/>
          <w:sz w:val="24"/>
          <w:szCs w:val="24"/>
          <w:vertAlign w:val="superscript"/>
        </w:rPr>
        <w:t>th</w:t>
      </w:r>
      <w:r w:rsidRPr="00187B6F">
        <w:rPr>
          <w:rFonts w:ascii="Times New Roman" w:hAnsi="Times New Roman" w:cs="Times New Roman"/>
          <w:bCs/>
          <w:sz w:val="24"/>
          <w:szCs w:val="24"/>
        </w:rPr>
        <w:t xml:space="preserve"> of the LD50 of the crude extract and group IV will be given a dose below the LD50 determined in the LD50 estimation study</w:t>
      </w:r>
      <w:r>
        <w:rPr>
          <w:rFonts w:ascii="Times New Roman" w:hAnsi="Times New Roman" w:cs="Times New Roman"/>
          <w:bCs/>
          <w:sz w:val="24"/>
          <w:szCs w:val="24"/>
        </w:rPr>
        <w:t xml:space="preserve">, group V will be given maximum  tolerated  dose as determined in  the sighting study </w:t>
      </w:r>
      <w:r w:rsidRPr="00187B6F">
        <w:rPr>
          <w:rFonts w:ascii="Times New Roman" w:hAnsi="Times New Roman" w:cs="Times New Roman"/>
          <w:bCs/>
          <w:sz w:val="24"/>
          <w:szCs w:val="24"/>
        </w:rPr>
        <w:t xml:space="preserve">using </w:t>
      </w:r>
      <w:proofErr w:type="spellStart"/>
      <w:r w:rsidRPr="00187B6F">
        <w:rPr>
          <w:rFonts w:ascii="Times New Roman" w:hAnsi="Times New Roman" w:cs="Times New Roman"/>
          <w:bCs/>
          <w:sz w:val="24"/>
          <w:szCs w:val="24"/>
        </w:rPr>
        <w:t>i.p</w:t>
      </w:r>
      <w:proofErr w:type="spellEnd"/>
      <w:r w:rsidRPr="00187B6F">
        <w:rPr>
          <w:rFonts w:ascii="Times New Roman" w:hAnsi="Times New Roman" w:cs="Times New Roman"/>
          <w:bCs/>
          <w:sz w:val="24"/>
          <w:szCs w:val="24"/>
        </w:rPr>
        <w:t xml:space="preserve"> and </w:t>
      </w:r>
      <w:proofErr w:type="spellStart"/>
      <w:r w:rsidRPr="00187B6F">
        <w:rPr>
          <w:rFonts w:ascii="Times New Roman" w:hAnsi="Times New Roman" w:cs="Times New Roman"/>
          <w:bCs/>
          <w:sz w:val="24"/>
          <w:szCs w:val="24"/>
        </w:rPr>
        <w:t>p.o</w:t>
      </w:r>
      <w:proofErr w:type="spellEnd"/>
      <w:r w:rsidRPr="00187B6F">
        <w:rPr>
          <w:rFonts w:ascii="Times New Roman" w:hAnsi="Times New Roman" w:cs="Times New Roman"/>
          <w:bCs/>
          <w:sz w:val="24"/>
          <w:szCs w:val="24"/>
        </w:rPr>
        <w:t xml:space="preserve"> routes of administration.</w:t>
      </w:r>
      <w:r>
        <w:rPr>
          <w:rFonts w:ascii="Times New Roman" w:hAnsi="Times New Roman" w:cs="Times New Roman"/>
          <w:bCs/>
          <w:sz w:val="24"/>
          <w:szCs w:val="24"/>
        </w:rPr>
        <w:t xml:space="preserve">, </w:t>
      </w:r>
      <w:r w:rsidRPr="00187B6F">
        <w:rPr>
          <w:rFonts w:ascii="Times New Roman" w:hAnsi="Times New Roman" w:cs="Times New Roman"/>
          <w:bCs/>
          <w:sz w:val="24"/>
          <w:szCs w:val="24"/>
        </w:rPr>
        <w:t xml:space="preserve"> The results obtained will provide information on target organs of toxicity and short term toxicity resulting from repeated exposure of the animals to the extracts of bee venom </w:t>
      </w:r>
      <w:r>
        <w:rPr>
          <w:rFonts w:ascii="Times New Roman" w:hAnsi="Times New Roman" w:cs="Times New Roman"/>
          <w:bCs/>
          <w:sz w:val="24"/>
          <w:szCs w:val="24"/>
        </w:rPr>
        <w:t xml:space="preserve">and </w:t>
      </w:r>
      <w:r w:rsidRPr="00187B6F">
        <w:rPr>
          <w:rFonts w:ascii="Times New Roman" w:hAnsi="Times New Roman" w:cs="Times New Roman"/>
          <w:bCs/>
          <w:sz w:val="24"/>
          <w:szCs w:val="24"/>
        </w:rPr>
        <w:t xml:space="preserve"> </w:t>
      </w:r>
      <w:proofErr w:type="spellStart"/>
      <w:r w:rsidRPr="00803431">
        <w:rPr>
          <w:rFonts w:ascii="Times New Roman" w:hAnsi="Times New Roman"/>
          <w:i/>
          <w:iCs/>
          <w:color w:val="000000" w:themeColor="text1"/>
        </w:rPr>
        <w:t>W</w:t>
      </w:r>
      <w:r>
        <w:rPr>
          <w:rFonts w:ascii="Times New Roman" w:hAnsi="Times New Roman"/>
          <w:i/>
          <w:iCs/>
          <w:color w:val="000000" w:themeColor="text1"/>
        </w:rPr>
        <w:t>.</w:t>
      </w:r>
      <w:r w:rsidRPr="00803431">
        <w:rPr>
          <w:rFonts w:ascii="Times New Roman" w:hAnsi="Times New Roman"/>
          <w:i/>
          <w:iCs/>
          <w:color w:val="000000" w:themeColor="text1"/>
        </w:rPr>
        <w:t>ugandensis</w:t>
      </w:r>
      <w:proofErr w:type="spellEnd"/>
    </w:p>
    <w:p w14:paraId="16A19815" w14:textId="77777777" w:rsidR="00110809" w:rsidRPr="00187B6F" w:rsidRDefault="00110809" w:rsidP="00110809">
      <w:pPr>
        <w:spacing w:after="0" w:line="240" w:lineRule="auto"/>
        <w:jc w:val="both"/>
        <w:rPr>
          <w:rFonts w:ascii="Times New Roman" w:hAnsi="Times New Roman" w:cs="Times New Roman"/>
          <w:b/>
          <w:bCs/>
          <w:sz w:val="24"/>
          <w:szCs w:val="24"/>
        </w:rPr>
      </w:pPr>
    </w:p>
    <w:p w14:paraId="50542735" w14:textId="77777777" w:rsidR="00110809" w:rsidRPr="00E90B61" w:rsidRDefault="00110809" w:rsidP="00110809">
      <w:pPr>
        <w:spacing w:after="0" w:line="240" w:lineRule="auto"/>
        <w:jc w:val="both"/>
        <w:rPr>
          <w:rFonts w:ascii="Times New Roman" w:hAnsi="Times New Roman" w:cs="Times New Roman"/>
          <w:b/>
          <w:bCs/>
          <w:i/>
          <w:iCs/>
          <w:sz w:val="24"/>
          <w:szCs w:val="24"/>
        </w:rPr>
      </w:pPr>
      <w:r w:rsidRPr="00E90B61">
        <w:rPr>
          <w:rFonts w:ascii="Times New Roman" w:hAnsi="Times New Roman" w:cs="Times New Roman"/>
          <w:b/>
          <w:bCs/>
          <w:i/>
          <w:iCs/>
          <w:sz w:val="24"/>
          <w:szCs w:val="24"/>
        </w:rPr>
        <w:t xml:space="preserve">Observation </w:t>
      </w:r>
    </w:p>
    <w:p w14:paraId="47710454" w14:textId="77777777" w:rsidR="00110809" w:rsidRPr="00187B6F" w:rsidRDefault="00110809" w:rsidP="00110809">
      <w:pPr>
        <w:spacing w:after="0" w:line="240" w:lineRule="auto"/>
        <w:jc w:val="both"/>
        <w:rPr>
          <w:rFonts w:ascii="Times New Roman" w:hAnsi="Times New Roman" w:cs="Times New Roman"/>
          <w:bCs/>
          <w:sz w:val="24"/>
          <w:szCs w:val="24"/>
        </w:rPr>
      </w:pPr>
      <w:r w:rsidRPr="00187B6F">
        <w:rPr>
          <w:rFonts w:ascii="Times New Roman" w:hAnsi="Times New Roman" w:cs="Times New Roman"/>
          <w:bCs/>
          <w:sz w:val="24"/>
          <w:szCs w:val="24"/>
        </w:rPr>
        <w:t>Animals will be observed individually after dosing for the first 30 minutes periodically in the first 24 hours and daily thereafter for 14 days.</w:t>
      </w:r>
    </w:p>
    <w:p w14:paraId="55BFEFD1" w14:textId="77777777" w:rsidR="00110809" w:rsidRPr="00187B6F" w:rsidRDefault="00110809" w:rsidP="00110809">
      <w:pPr>
        <w:spacing w:after="0" w:line="240" w:lineRule="auto"/>
        <w:jc w:val="both"/>
        <w:rPr>
          <w:rFonts w:ascii="Times New Roman" w:hAnsi="Times New Roman" w:cs="Times New Roman"/>
          <w:bCs/>
          <w:sz w:val="24"/>
          <w:szCs w:val="24"/>
        </w:rPr>
      </w:pPr>
      <w:r w:rsidRPr="00187B6F">
        <w:rPr>
          <w:rFonts w:ascii="Times New Roman" w:hAnsi="Times New Roman" w:cs="Times New Roman"/>
          <w:bCs/>
          <w:sz w:val="24"/>
          <w:szCs w:val="24"/>
        </w:rPr>
        <w:t>Animals will be observed for:</w:t>
      </w:r>
    </w:p>
    <w:p w14:paraId="3F6014F2" w14:textId="77777777" w:rsidR="00110809" w:rsidRPr="00187B6F" w:rsidRDefault="00110809" w:rsidP="00110809">
      <w:pPr>
        <w:pStyle w:val="ListParagraph"/>
        <w:numPr>
          <w:ilvl w:val="0"/>
          <w:numId w:val="10"/>
        </w:numPr>
        <w:spacing w:after="0" w:line="240" w:lineRule="auto"/>
        <w:jc w:val="both"/>
        <w:rPr>
          <w:rFonts w:ascii="Times New Roman" w:hAnsi="Times New Roman" w:cs="Times New Roman"/>
          <w:bCs/>
          <w:sz w:val="24"/>
          <w:szCs w:val="24"/>
        </w:rPr>
      </w:pPr>
      <w:r w:rsidRPr="00187B6F">
        <w:rPr>
          <w:rFonts w:ascii="Times New Roman" w:hAnsi="Times New Roman" w:cs="Times New Roman"/>
          <w:bCs/>
          <w:sz w:val="24"/>
          <w:szCs w:val="24"/>
        </w:rPr>
        <w:t>Changes in body weight before administration of extracts and weekly thereafter.</w:t>
      </w:r>
    </w:p>
    <w:p w14:paraId="64105098" w14:textId="77777777" w:rsidR="00110809" w:rsidRPr="00187B6F" w:rsidRDefault="00110809" w:rsidP="00110809">
      <w:pPr>
        <w:pStyle w:val="ListParagraph"/>
        <w:numPr>
          <w:ilvl w:val="0"/>
          <w:numId w:val="10"/>
        </w:numPr>
        <w:spacing w:after="0" w:line="240" w:lineRule="auto"/>
        <w:jc w:val="both"/>
        <w:rPr>
          <w:rFonts w:ascii="Times New Roman" w:hAnsi="Times New Roman" w:cs="Times New Roman"/>
          <w:color w:val="000000" w:themeColor="text1"/>
          <w:sz w:val="24"/>
          <w:szCs w:val="24"/>
        </w:rPr>
      </w:pPr>
      <w:r w:rsidRPr="00187B6F">
        <w:rPr>
          <w:rFonts w:ascii="Times New Roman" w:hAnsi="Times New Roman" w:cs="Times New Roman"/>
          <w:bCs/>
          <w:sz w:val="24"/>
          <w:szCs w:val="24"/>
        </w:rPr>
        <w:t>Gross pathology: Changes will be recorded and microscopic examination of organs showing gross pathology for animals surviving 24 hours or more after initial dosing will be conducted. Assessment of changes in clinical biomarkers will be determined</w:t>
      </w:r>
    </w:p>
    <w:p w14:paraId="60F0B866" w14:textId="77777777" w:rsidR="00110809" w:rsidRPr="00187B6F" w:rsidRDefault="00110809" w:rsidP="00110809">
      <w:pPr>
        <w:autoSpaceDE w:val="0"/>
        <w:autoSpaceDN w:val="0"/>
        <w:adjustRightInd w:val="0"/>
        <w:spacing w:after="0" w:line="240" w:lineRule="auto"/>
        <w:jc w:val="both"/>
        <w:rPr>
          <w:rFonts w:ascii="Times New Roman" w:hAnsi="Times New Roman" w:cs="Times New Roman"/>
          <w:sz w:val="24"/>
          <w:szCs w:val="24"/>
        </w:rPr>
      </w:pPr>
      <w:r w:rsidRPr="00187B6F">
        <w:rPr>
          <w:rFonts w:ascii="Times New Roman" w:hAnsi="Times New Roman" w:cs="Times New Roman"/>
          <w:color w:val="000000" w:themeColor="text1"/>
          <w:sz w:val="24"/>
          <w:szCs w:val="24"/>
        </w:rPr>
        <w:t xml:space="preserve">Data will be analyzed though Analysis of variance ( ANOVA).  </w:t>
      </w:r>
    </w:p>
    <w:p w14:paraId="0DDF1173" w14:textId="77777777" w:rsidR="00110809" w:rsidRDefault="00110809" w:rsidP="00110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41AD2DF0" w14:textId="77777777" w:rsidR="00110809" w:rsidRDefault="00110809" w:rsidP="00110809">
      <w:pPr>
        <w:autoSpaceDE w:val="0"/>
        <w:autoSpaceDN w:val="0"/>
        <w:adjustRightInd w:val="0"/>
        <w:spacing w:after="0" w:line="240" w:lineRule="auto"/>
        <w:jc w:val="both"/>
        <w:rPr>
          <w:rFonts w:ascii="Times New Roman" w:hAnsi="Times New Roman" w:cs="Times New Roman"/>
          <w:sz w:val="24"/>
          <w:szCs w:val="24"/>
        </w:rPr>
      </w:pPr>
    </w:p>
    <w:p w14:paraId="2BC81CC4" w14:textId="77777777" w:rsidR="00110809" w:rsidRDefault="00110809" w:rsidP="00110809">
      <w:pPr>
        <w:autoSpaceDE w:val="0"/>
        <w:autoSpaceDN w:val="0"/>
        <w:adjustRightInd w:val="0"/>
        <w:spacing w:after="0" w:line="240" w:lineRule="auto"/>
        <w:jc w:val="both"/>
        <w:rPr>
          <w:rFonts w:ascii="Times New Roman" w:hAnsi="Times New Roman" w:cs="Times New Roman"/>
          <w:sz w:val="24"/>
          <w:szCs w:val="24"/>
        </w:rPr>
      </w:pPr>
    </w:p>
    <w:p w14:paraId="1CFEA378" w14:textId="77777777" w:rsidR="008F3477" w:rsidRPr="008F3477" w:rsidRDefault="008F3477" w:rsidP="00110809">
      <w:pPr>
        <w:pStyle w:val="Heading2"/>
        <w:spacing w:line="240" w:lineRule="auto"/>
        <w:rPr>
          <w:rFonts w:ascii="Times New Roman" w:hAnsi="Times New Roman" w:cs="Times New Roman"/>
          <w:b/>
          <w:bCs/>
          <w:color w:val="000000" w:themeColor="text1"/>
          <w:sz w:val="24"/>
          <w:szCs w:val="24"/>
        </w:rPr>
      </w:pPr>
      <w:bookmarkStart w:id="86" w:name="_Toc49925665"/>
    </w:p>
    <w:p w14:paraId="3704571B" w14:textId="5AFFA8E1" w:rsidR="00110809" w:rsidRPr="008F3477" w:rsidRDefault="00110809" w:rsidP="00110809">
      <w:pPr>
        <w:pStyle w:val="Heading2"/>
        <w:spacing w:line="240" w:lineRule="auto"/>
        <w:rPr>
          <w:rFonts w:ascii="Times New Roman" w:hAnsi="Times New Roman" w:cs="Times New Roman"/>
          <w:b/>
          <w:bCs/>
          <w:color w:val="000000" w:themeColor="text1"/>
          <w:sz w:val="24"/>
          <w:szCs w:val="24"/>
        </w:rPr>
      </w:pPr>
      <w:bookmarkStart w:id="87" w:name="_Toc50097068"/>
      <w:r w:rsidRPr="008F3477">
        <w:rPr>
          <w:rFonts w:ascii="Times New Roman" w:hAnsi="Times New Roman" w:cs="Times New Roman"/>
          <w:b/>
          <w:bCs/>
          <w:color w:val="000000" w:themeColor="text1"/>
          <w:sz w:val="24"/>
          <w:szCs w:val="24"/>
        </w:rPr>
        <w:t>3.5 Antimicrobial test</w:t>
      </w:r>
      <w:bookmarkEnd w:id="87"/>
      <w:r w:rsidRPr="008F3477">
        <w:rPr>
          <w:rFonts w:ascii="Times New Roman" w:hAnsi="Times New Roman" w:cs="Times New Roman"/>
          <w:b/>
          <w:bCs/>
          <w:color w:val="000000" w:themeColor="text1"/>
          <w:sz w:val="24"/>
          <w:szCs w:val="24"/>
        </w:rPr>
        <w:t xml:space="preserve">  </w:t>
      </w:r>
      <w:bookmarkEnd w:id="86"/>
    </w:p>
    <w:p w14:paraId="72FD3997" w14:textId="0045B40C" w:rsidR="00110809" w:rsidRPr="008F3477" w:rsidRDefault="008F3477" w:rsidP="008F3477">
      <w:pPr>
        <w:autoSpaceDE w:val="0"/>
        <w:autoSpaceDN w:val="0"/>
        <w:adjustRightInd w:val="0"/>
        <w:spacing w:after="0" w:line="240" w:lineRule="auto"/>
        <w:jc w:val="both"/>
        <w:rPr>
          <w:rFonts w:ascii="Times New Roman" w:hAnsi="Times New Roman" w:cs="Times New Roman"/>
          <w:i/>
          <w:iCs/>
          <w:sz w:val="24"/>
          <w:szCs w:val="24"/>
        </w:rPr>
      </w:pPr>
      <w:bookmarkStart w:id="88" w:name="_Hlk46803706"/>
      <w:r w:rsidRPr="008F3477">
        <w:rPr>
          <w:rFonts w:ascii="Times New Roman" w:hAnsi="Times New Roman" w:cs="Times New Roman"/>
          <w:sz w:val="24"/>
          <w:szCs w:val="24"/>
        </w:rPr>
        <w:t xml:space="preserve">Invitro </w:t>
      </w:r>
      <w:r w:rsidR="00110809" w:rsidRPr="008F3477">
        <w:rPr>
          <w:rFonts w:ascii="Times New Roman" w:hAnsi="Times New Roman" w:cs="Times New Roman"/>
          <w:sz w:val="24"/>
          <w:szCs w:val="24"/>
        </w:rPr>
        <w:t xml:space="preserve">antiviral activity of </w:t>
      </w:r>
      <w:r w:rsidRPr="008F3477">
        <w:rPr>
          <w:rFonts w:ascii="Times New Roman" w:hAnsi="Times New Roman" w:cs="Times New Roman"/>
          <w:sz w:val="24"/>
          <w:szCs w:val="24"/>
        </w:rPr>
        <w:t xml:space="preserve">bee propolis, </w:t>
      </w:r>
      <w:r w:rsidR="00110809" w:rsidRPr="008F3477">
        <w:rPr>
          <w:rFonts w:ascii="Times New Roman" w:hAnsi="Times New Roman" w:cs="Times New Roman"/>
          <w:sz w:val="24"/>
          <w:szCs w:val="24"/>
        </w:rPr>
        <w:t xml:space="preserve">bee venom and </w:t>
      </w:r>
      <w:r w:rsidR="00110809" w:rsidRPr="008F3477">
        <w:rPr>
          <w:rFonts w:ascii="Times New Roman" w:hAnsi="Times New Roman" w:cs="Times New Roman"/>
          <w:color w:val="000000"/>
          <w:sz w:val="24"/>
          <w:szCs w:val="24"/>
        </w:rPr>
        <w:t xml:space="preserve">W. </w:t>
      </w:r>
      <w:proofErr w:type="spellStart"/>
      <w:r w:rsidR="00110809" w:rsidRPr="008F3477">
        <w:rPr>
          <w:rFonts w:ascii="Times New Roman" w:hAnsi="Times New Roman" w:cs="Times New Roman"/>
          <w:color w:val="000000"/>
          <w:sz w:val="24"/>
          <w:szCs w:val="24"/>
        </w:rPr>
        <w:t>ugandensis</w:t>
      </w:r>
      <w:proofErr w:type="spellEnd"/>
      <w:r w:rsidR="00110809" w:rsidRPr="008F3477">
        <w:rPr>
          <w:rFonts w:ascii="Times New Roman" w:hAnsi="Times New Roman" w:cs="Times New Roman"/>
          <w:sz w:val="24"/>
          <w:szCs w:val="24"/>
        </w:rPr>
        <w:t xml:space="preserve"> extract </w:t>
      </w:r>
      <w:r w:rsidRPr="008F3477">
        <w:rPr>
          <w:rFonts w:ascii="Times New Roman" w:hAnsi="Times New Roman" w:cs="Times New Roman"/>
          <w:sz w:val="24"/>
          <w:szCs w:val="24"/>
        </w:rPr>
        <w:t xml:space="preserve"> will be confirmed using Vero cell lines. The IC50 of each sample will be determined.    Similarly, invitro </w:t>
      </w:r>
      <w:bookmarkEnd w:id="88"/>
      <w:r w:rsidR="00110809" w:rsidRPr="008F3477">
        <w:rPr>
          <w:rFonts w:ascii="Times New Roman" w:hAnsi="Times New Roman" w:cs="Times New Roman"/>
          <w:sz w:val="24"/>
          <w:szCs w:val="24"/>
        </w:rPr>
        <w:t xml:space="preserve">antibacterial activity </w:t>
      </w:r>
      <w:r w:rsidRPr="008F3477">
        <w:rPr>
          <w:rFonts w:ascii="Times New Roman" w:hAnsi="Times New Roman" w:cs="Times New Roman"/>
          <w:sz w:val="24"/>
          <w:szCs w:val="24"/>
        </w:rPr>
        <w:t xml:space="preserve">will be conducted impregnated discs </w:t>
      </w:r>
      <w:r w:rsidR="00110809" w:rsidRPr="008F3477">
        <w:rPr>
          <w:rFonts w:ascii="Times New Roman" w:hAnsi="Times New Roman" w:cs="Times New Roman"/>
          <w:sz w:val="24"/>
          <w:szCs w:val="24"/>
        </w:rPr>
        <w:t xml:space="preserve">against E. coli, Salmonella, </w:t>
      </w:r>
      <w:r w:rsidR="00110809" w:rsidRPr="008F3477">
        <w:rPr>
          <w:rFonts w:ascii="Times New Roman" w:hAnsi="Times New Roman" w:cs="Times New Roman"/>
          <w:sz w:val="24"/>
          <w:szCs w:val="24"/>
        </w:rPr>
        <w:lastRenderedPageBreak/>
        <w:t xml:space="preserve">S. aureus, </w:t>
      </w:r>
      <w:r w:rsidR="00110809" w:rsidRPr="008F3477">
        <w:rPr>
          <w:rStyle w:val="Emphasis"/>
          <w:rFonts w:ascii="Times New Roman" w:hAnsi="Times New Roman" w:cs="Times New Roman"/>
          <w:sz w:val="24"/>
          <w:szCs w:val="24"/>
        </w:rPr>
        <w:t>Streptococcus pneumoniae</w:t>
      </w:r>
      <w:r w:rsidRPr="008F3477">
        <w:rPr>
          <w:rStyle w:val="Emphasis"/>
          <w:rFonts w:ascii="Times New Roman" w:hAnsi="Times New Roman" w:cs="Times New Roman"/>
          <w:sz w:val="24"/>
          <w:szCs w:val="24"/>
        </w:rPr>
        <w:t xml:space="preserve"> etc. </w:t>
      </w:r>
      <w:r w:rsidRPr="008F3477">
        <w:rPr>
          <w:rStyle w:val="Emphasis"/>
          <w:rFonts w:ascii="Times New Roman" w:hAnsi="Times New Roman" w:cs="Times New Roman"/>
          <w:i w:val="0"/>
          <w:iCs w:val="0"/>
          <w:sz w:val="24"/>
          <w:szCs w:val="24"/>
        </w:rPr>
        <w:t>Minimum inhibitory concentration will be determined</w:t>
      </w:r>
    </w:p>
    <w:p w14:paraId="7797389C" w14:textId="60D98826" w:rsidR="00110809" w:rsidRDefault="00110809" w:rsidP="00110809">
      <w:pPr>
        <w:autoSpaceDE w:val="0"/>
        <w:autoSpaceDN w:val="0"/>
        <w:adjustRightInd w:val="0"/>
        <w:spacing w:after="0" w:line="240" w:lineRule="auto"/>
        <w:jc w:val="both"/>
        <w:rPr>
          <w:rFonts w:ascii="Times New Roman" w:hAnsi="Times New Roman" w:cs="Times New Roman"/>
          <w:sz w:val="24"/>
          <w:szCs w:val="24"/>
        </w:rPr>
      </w:pPr>
    </w:p>
    <w:p w14:paraId="1449010F" w14:textId="69AEE062" w:rsidR="008F3477" w:rsidRDefault="008F3477" w:rsidP="00110809">
      <w:pPr>
        <w:autoSpaceDE w:val="0"/>
        <w:autoSpaceDN w:val="0"/>
        <w:adjustRightInd w:val="0"/>
        <w:spacing w:after="0" w:line="240" w:lineRule="auto"/>
        <w:jc w:val="both"/>
        <w:rPr>
          <w:rFonts w:ascii="Times New Roman" w:hAnsi="Times New Roman" w:cs="Times New Roman"/>
          <w:sz w:val="24"/>
          <w:szCs w:val="24"/>
        </w:rPr>
      </w:pPr>
    </w:p>
    <w:p w14:paraId="74E30CF4" w14:textId="4574E86C" w:rsidR="008F3477" w:rsidRDefault="008F3477" w:rsidP="00110809">
      <w:pPr>
        <w:autoSpaceDE w:val="0"/>
        <w:autoSpaceDN w:val="0"/>
        <w:adjustRightInd w:val="0"/>
        <w:spacing w:after="0" w:line="240" w:lineRule="auto"/>
        <w:jc w:val="both"/>
        <w:rPr>
          <w:rFonts w:ascii="Times New Roman" w:hAnsi="Times New Roman" w:cs="Times New Roman"/>
          <w:sz w:val="24"/>
          <w:szCs w:val="24"/>
        </w:rPr>
      </w:pPr>
    </w:p>
    <w:p w14:paraId="310553C6" w14:textId="24C7609E" w:rsidR="008F3477" w:rsidRPr="008F3477" w:rsidRDefault="008F3477" w:rsidP="0011080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 </w:t>
      </w:r>
      <w:r w:rsidRPr="008F3477">
        <w:rPr>
          <w:rFonts w:ascii="Times New Roman" w:hAnsi="Times New Roman" w:cs="Times New Roman"/>
          <w:b/>
          <w:bCs/>
          <w:sz w:val="24"/>
          <w:szCs w:val="24"/>
        </w:rPr>
        <w:t>Efficacy studies</w:t>
      </w:r>
    </w:p>
    <w:p w14:paraId="085ED2FE" w14:textId="0FD259E7" w:rsidR="008F3477" w:rsidRDefault="008F3477" w:rsidP="00110809">
      <w:pPr>
        <w:autoSpaceDE w:val="0"/>
        <w:autoSpaceDN w:val="0"/>
        <w:adjustRightInd w:val="0"/>
        <w:spacing w:after="0" w:line="240" w:lineRule="auto"/>
        <w:jc w:val="both"/>
        <w:rPr>
          <w:rFonts w:ascii="Times New Roman" w:hAnsi="Times New Roman" w:cs="Times New Roman"/>
          <w:sz w:val="24"/>
          <w:szCs w:val="24"/>
        </w:rPr>
      </w:pPr>
    </w:p>
    <w:p w14:paraId="13CFB7DB" w14:textId="42AC5331" w:rsidR="008F3477" w:rsidRPr="008F3477" w:rsidRDefault="008F3477" w:rsidP="00110809">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3.6.1 </w:t>
      </w:r>
      <w:proofErr w:type="spellStart"/>
      <w:r w:rsidRPr="008F3477">
        <w:rPr>
          <w:rFonts w:ascii="Times New Roman" w:hAnsi="Times New Roman" w:cs="Times New Roman"/>
          <w:b/>
          <w:bCs/>
          <w:i/>
          <w:iCs/>
          <w:sz w:val="24"/>
          <w:szCs w:val="24"/>
        </w:rPr>
        <w:t>Invivo</w:t>
      </w:r>
      <w:proofErr w:type="spellEnd"/>
      <w:r w:rsidRPr="008F3477">
        <w:rPr>
          <w:rFonts w:ascii="Times New Roman" w:hAnsi="Times New Roman" w:cs="Times New Roman"/>
          <w:b/>
          <w:bCs/>
          <w:i/>
          <w:iCs/>
          <w:sz w:val="24"/>
          <w:szCs w:val="24"/>
        </w:rPr>
        <w:t xml:space="preserve"> antiviral activity </w:t>
      </w:r>
    </w:p>
    <w:p w14:paraId="6AD3EB69" w14:textId="1485D56D" w:rsidR="008F3477" w:rsidRPr="00187B6F" w:rsidRDefault="008F3477" w:rsidP="008F34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187B6F">
        <w:rPr>
          <w:rFonts w:ascii="Times New Roman" w:hAnsi="Times New Roman" w:cs="Times New Roman"/>
          <w:sz w:val="24"/>
          <w:szCs w:val="24"/>
        </w:rPr>
        <w:t xml:space="preserve">he </w:t>
      </w:r>
      <w:proofErr w:type="spellStart"/>
      <w:r w:rsidRPr="00187B6F">
        <w:rPr>
          <w:rFonts w:ascii="Times New Roman" w:hAnsi="Times New Roman" w:cs="Times New Roman"/>
          <w:i/>
          <w:iCs/>
          <w:sz w:val="24"/>
          <w:szCs w:val="24"/>
        </w:rPr>
        <w:t>invivo</w:t>
      </w:r>
      <w:proofErr w:type="spellEnd"/>
      <w:r w:rsidRPr="00187B6F">
        <w:rPr>
          <w:rFonts w:ascii="Times New Roman" w:hAnsi="Times New Roman" w:cs="Times New Roman"/>
          <w:sz w:val="24"/>
          <w:szCs w:val="24"/>
        </w:rPr>
        <w:t xml:space="preserve"> </w:t>
      </w:r>
      <w:r>
        <w:rPr>
          <w:rFonts w:ascii="Times New Roman" w:hAnsi="Times New Roman" w:cs="Times New Roman"/>
          <w:sz w:val="24"/>
          <w:szCs w:val="24"/>
        </w:rPr>
        <w:t xml:space="preserve">antiviral activity </w:t>
      </w:r>
      <w:r w:rsidRPr="00187B6F">
        <w:rPr>
          <w:rFonts w:ascii="Times New Roman" w:hAnsi="Times New Roman" w:cs="Times New Roman"/>
          <w:sz w:val="24"/>
          <w:szCs w:val="24"/>
        </w:rPr>
        <w:t xml:space="preserve">efficacy studies will </w:t>
      </w:r>
      <w:r>
        <w:rPr>
          <w:rFonts w:ascii="Times New Roman" w:hAnsi="Times New Roman" w:cs="Times New Roman"/>
          <w:sz w:val="24"/>
          <w:szCs w:val="24"/>
        </w:rPr>
        <w:t xml:space="preserve"> be conducted after challenging  the lab rats with viral infection. </w:t>
      </w:r>
      <w:r w:rsidR="00267C29">
        <w:rPr>
          <w:rFonts w:ascii="Times New Roman" w:hAnsi="Times New Roman" w:cs="Times New Roman"/>
          <w:sz w:val="24"/>
          <w:szCs w:val="24"/>
        </w:rPr>
        <w:t xml:space="preserve"> Dose responses of the different groups will be determined. In addition , the rats in the different groups will also be monitored for dose effect on</w:t>
      </w:r>
      <w:r w:rsidRPr="00187B6F">
        <w:rPr>
          <w:rFonts w:ascii="Times New Roman" w:hAnsi="Times New Roman" w:cs="Times New Roman"/>
          <w:sz w:val="24"/>
          <w:szCs w:val="24"/>
        </w:rPr>
        <w:t xml:space="preserve"> T-cell percentages (i.e. CD3+, CD4+ and CD8+) and Th cytokines; </w:t>
      </w:r>
      <w:r w:rsidRPr="00187B6F">
        <w:rPr>
          <w:rFonts w:ascii="Times New Roman" w:hAnsi="Times New Roman" w:cs="Times New Roman"/>
          <w:i/>
          <w:iCs/>
          <w:sz w:val="24"/>
          <w:szCs w:val="24"/>
        </w:rPr>
        <w:t>in vivo</w:t>
      </w:r>
      <w:r w:rsidRPr="00187B6F">
        <w:rPr>
          <w:rFonts w:ascii="Times New Roman" w:hAnsi="Times New Roman" w:cs="Times New Roman"/>
          <w:sz w:val="24"/>
          <w:szCs w:val="24"/>
        </w:rPr>
        <w:t xml:space="preserve"> SRBC specific humoral and cellular immune responses ; and in vivo CD3+ (total T cell) and CD19+ (total B cell) percentages. </w:t>
      </w:r>
    </w:p>
    <w:p w14:paraId="5EFB1174" w14:textId="77777777" w:rsidR="008F3477" w:rsidRPr="00187B6F" w:rsidRDefault="008F3477" w:rsidP="008F3477">
      <w:pPr>
        <w:autoSpaceDE w:val="0"/>
        <w:autoSpaceDN w:val="0"/>
        <w:adjustRightInd w:val="0"/>
        <w:spacing w:after="0" w:line="240" w:lineRule="auto"/>
        <w:jc w:val="both"/>
        <w:rPr>
          <w:rFonts w:ascii="Times New Roman" w:hAnsi="Times New Roman" w:cs="Times New Roman"/>
          <w:sz w:val="24"/>
          <w:szCs w:val="24"/>
        </w:rPr>
      </w:pPr>
      <w:r w:rsidRPr="00187B6F">
        <w:rPr>
          <w:rFonts w:ascii="Times New Roman" w:hAnsi="Times New Roman" w:cs="Times New Roman"/>
          <w:sz w:val="24"/>
          <w:szCs w:val="24"/>
        </w:rPr>
        <w:t xml:space="preserve">To conduct </w:t>
      </w:r>
      <w:r w:rsidRPr="00187B6F">
        <w:rPr>
          <w:rFonts w:ascii="Times New Roman" w:hAnsi="Times New Roman" w:cs="Times New Roman"/>
          <w:i/>
          <w:iCs/>
          <w:sz w:val="24"/>
          <w:szCs w:val="24"/>
        </w:rPr>
        <w:t>invitro</w:t>
      </w:r>
      <w:r w:rsidRPr="00187B6F">
        <w:rPr>
          <w:rFonts w:ascii="Times New Roman" w:hAnsi="Times New Roman" w:cs="Times New Roman"/>
          <w:sz w:val="24"/>
          <w:szCs w:val="24"/>
        </w:rPr>
        <w:t xml:space="preserve"> efficacy studies, </w:t>
      </w:r>
      <w:r w:rsidRPr="00187B6F">
        <w:rPr>
          <w:rFonts w:ascii="Times New Roman" w:hAnsi="Times New Roman" w:cs="Times New Roman"/>
          <w:color w:val="131413"/>
          <w:sz w:val="24"/>
          <w:szCs w:val="24"/>
        </w:rPr>
        <w:t xml:space="preserve"> cytopathic effect on cell culture, cytotoxicity assay to measure cell viability,  and c</w:t>
      </w:r>
      <w:r w:rsidRPr="00187B6F">
        <w:rPr>
          <w:rFonts w:ascii="Times New Roman" w:hAnsi="Times New Roman" w:cs="Times New Roman"/>
          <w:sz w:val="24"/>
          <w:szCs w:val="24"/>
        </w:rPr>
        <w:t xml:space="preserve">ytotoxicity effect on </w:t>
      </w:r>
      <w:proofErr w:type="spellStart"/>
      <w:r w:rsidRPr="00187B6F">
        <w:rPr>
          <w:rFonts w:ascii="Times New Roman" w:hAnsi="Times New Roman" w:cs="Times New Roman"/>
          <w:sz w:val="24"/>
          <w:szCs w:val="24"/>
        </w:rPr>
        <w:t>vero</w:t>
      </w:r>
      <w:proofErr w:type="spellEnd"/>
      <w:r w:rsidRPr="00187B6F">
        <w:rPr>
          <w:rFonts w:ascii="Times New Roman" w:hAnsi="Times New Roman" w:cs="Times New Roman"/>
          <w:sz w:val="24"/>
          <w:szCs w:val="24"/>
        </w:rPr>
        <w:t xml:space="preserve">-cells will be conducted. </w:t>
      </w:r>
    </w:p>
    <w:p w14:paraId="74D34A26" w14:textId="77777777" w:rsidR="008F3477" w:rsidRPr="00187B6F" w:rsidRDefault="008F3477" w:rsidP="00110809">
      <w:pPr>
        <w:autoSpaceDE w:val="0"/>
        <w:autoSpaceDN w:val="0"/>
        <w:adjustRightInd w:val="0"/>
        <w:spacing w:after="0" w:line="240" w:lineRule="auto"/>
        <w:jc w:val="both"/>
        <w:rPr>
          <w:rFonts w:ascii="Times New Roman" w:hAnsi="Times New Roman" w:cs="Times New Roman"/>
          <w:sz w:val="24"/>
          <w:szCs w:val="24"/>
        </w:rPr>
      </w:pPr>
    </w:p>
    <w:p w14:paraId="7F63A218" w14:textId="7FC89BC5" w:rsidR="00110809" w:rsidRPr="00267C29" w:rsidRDefault="00110809" w:rsidP="00110809">
      <w:pPr>
        <w:pStyle w:val="Heading2"/>
        <w:spacing w:line="240" w:lineRule="auto"/>
        <w:rPr>
          <w:rFonts w:ascii="Times New Roman" w:hAnsi="Times New Roman" w:cs="Times New Roman"/>
          <w:b/>
          <w:bCs/>
          <w:i/>
          <w:iCs/>
          <w:color w:val="000000" w:themeColor="text1"/>
          <w:sz w:val="24"/>
          <w:szCs w:val="24"/>
        </w:rPr>
      </w:pPr>
      <w:bookmarkStart w:id="89" w:name="_Toc49925668"/>
      <w:bookmarkStart w:id="90" w:name="_Toc50097069"/>
      <w:r w:rsidRPr="00267C29">
        <w:rPr>
          <w:rFonts w:ascii="Times New Roman" w:hAnsi="Times New Roman" w:cs="Times New Roman"/>
          <w:b/>
          <w:bCs/>
          <w:i/>
          <w:iCs/>
          <w:color w:val="000000" w:themeColor="text1"/>
          <w:sz w:val="24"/>
          <w:szCs w:val="24"/>
        </w:rPr>
        <w:t>3.6</w:t>
      </w:r>
      <w:r w:rsidR="008F3477" w:rsidRPr="00267C29">
        <w:rPr>
          <w:rFonts w:ascii="Times New Roman" w:hAnsi="Times New Roman" w:cs="Times New Roman"/>
          <w:b/>
          <w:bCs/>
          <w:i/>
          <w:iCs/>
          <w:color w:val="000000" w:themeColor="text1"/>
          <w:sz w:val="24"/>
          <w:szCs w:val="24"/>
        </w:rPr>
        <w:t>.2</w:t>
      </w:r>
      <w:r w:rsidRPr="00267C29">
        <w:rPr>
          <w:rFonts w:ascii="Times New Roman" w:hAnsi="Times New Roman" w:cs="Times New Roman"/>
          <w:b/>
          <w:bCs/>
          <w:i/>
          <w:iCs/>
          <w:color w:val="000000" w:themeColor="text1"/>
          <w:sz w:val="24"/>
          <w:szCs w:val="24"/>
        </w:rPr>
        <w:t xml:space="preserve"> </w:t>
      </w:r>
      <w:bookmarkStart w:id="91" w:name="_Hlk46803780"/>
      <w:proofErr w:type="spellStart"/>
      <w:r w:rsidRPr="00267C29">
        <w:rPr>
          <w:rFonts w:ascii="Times New Roman" w:hAnsi="Times New Roman" w:cs="Times New Roman"/>
          <w:b/>
          <w:bCs/>
          <w:i/>
          <w:iCs/>
          <w:color w:val="000000" w:themeColor="text1"/>
          <w:sz w:val="24"/>
          <w:szCs w:val="24"/>
        </w:rPr>
        <w:t>Immuno</w:t>
      </w:r>
      <w:proofErr w:type="spellEnd"/>
      <w:r w:rsidRPr="00267C29">
        <w:rPr>
          <w:rFonts w:ascii="Times New Roman" w:hAnsi="Times New Roman" w:cs="Times New Roman"/>
          <w:b/>
          <w:bCs/>
          <w:i/>
          <w:iCs/>
          <w:color w:val="000000" w:themeColor="text1"/>
          <w:sz w:val="24"/>
          <w:szCs w:val="24"/>
        </w:rPr>
        <w:t xml:space="preserve"> modulatory </w:t>
      </w:r>
      <w:bookmarkEnd w:id="89"/>
      <w:r w:rsidR="00267C29">
        <w:rPr>
          <w:rFonts w:ascii="Times New Roman" w:hAnsi="Times New Roman" w:cs="Times New Roman"/>
          <w:b/>
          <w:bCs/>
          <w:i/>
          <w:iCs/>
          <w:color w:val="000000" w:themeColor="text1"/>
          <w:sz w:val="24"/>
          <w:szCs w:val="24"/>
        </w:rPr>
        <w:t>studies</w:t>
      </w:r>
      <w:bookmarkEnd w:id="90"/>
    </w:p>
    <w:p w14:paraId="2C4E6270" w14:textId="77777777" w:rsidR="00110809" w:rsidRPr="006563D6" w:rsidRDefault="00110809" w:rsidP="00110809">
      <w:pPr>
        <w:spacing w:line="240" w:lineRule="auto"/>
        <w:jc w:val="both"/>
        <w:rPr>
          <w:rFonts w:ascii="Times New Roman" w:hAnsi="Times New Roman" w:cs="Times New Roman"/>
          <w:sz w:val="24"/>
          <w:szCs w:val="24"/>
        </w:rPr>
      </w:pPr>
      <w:r w:rsidRPr="006563D6">
        <w:rPr>
          <w:rFonts w:ascii="Times New Roman" w:hAnsi="Times New Roman" w:cs="Times New Roman"/>
          <w:sz w:val="24"/>
          <w:szCs w:val="24"/>
        </w:rPr>
        <w:t xml:space="preserve">The rats (male and female, 8-12 weeks old) will be randomly distributed in groups as per experimental protocols (n = 6 or 10). They will be kept under room temperature in pathogen-free isolators with temperature of 23 ± 2 ◦C and humidity of 55.6 ± 10% on a regulated 12-h light and dark cycle. They will be fed on standard laboratory feeds and tap water ad libitum. Blood samples will be collected through retro-orbital bleeding at specified time points under ether anesthesia and assayed for cell counts, cytokines and antibody titers. The OECD method will be used to determine </w:t>
      </w:r>
      <w:r w:rsidRPr="006563D6">
        <w:rPr>
          <w:rFonts w:ascii="Times New Roman" w:hAnsi="Times New Roman" w:cs="Times New Roman"/>
          <w:color w:val="000000" w:themeColor="text1"/>
          <w:sz w:val="24"/>
          <w:szCs w:val="24"/>
        </w:rPr>
        <w:t>Maximum tolerable dose (MTD) determination</w:t>
      </w:r>
      <w:r w:rsidRPr="006563D6">
        <w:rPr>
          <w:rFonts w:ascii="Times New Roman" w:hAnsi="Times New Roman" w:cs="Times New Roman"/>
          <w:sz w:val="24"/>
          <w:szCs w:val="24"/>
        </w:rPr>
        <w:t xml:space="preserve"> in animals (OECD, 1996). Test material will be orally administered in graded doses and animals monitored for changes in weight, general behavior and mortality at 0.5, 2, 6 and 12 hourly intervals after test material administration and the maximum tolerable dose determined</w:t>
      </w:r>
    </w:p>
    <w:p w14:paraId="562335EF" w14:textId="77777777" w:rsidR="00110809" w:rsidRPr="006563D6" w:rsidRDefault="00110809" w:rsidP="00110809">
      <w:pPr>
        <w:rPr>
          <w:rFonts w:ascii="Times New Roman" w:hAnsi="Times New Roman" w:cs="Times New Roman"/>
          <w:sz w:val="24"/>
          <w:szCs w:val="24"/>
        </w:rPr>
      </w:pPr>
      <w:r w:rsidRPr="006563D6">
        <w:rPr>
          <w:rFonts w:ascii="Times New Roman" w:hAnsi="Times New Roman" w:cs="Times New Roman"/>
          <w:sz w:val="24"/>
          <w:szCs w:val="24"/>
        </w:rPr>
        <w:t xml:space="preserve">Sheep red blood cells (SRBC) suspension in </w:t>
      </w:r>
      <w:proofErr w:type="spellStart"/>
      <w:r w:rsidRPr="006563D6">
        <w:rPr>
          <w:rFonts w:ascii="Times New Roman" w:hAnsi="Times New Roman" w:cs="Times New Roman"/>
          <w:sz w:val="24"/>
          <w:szCs w:val="24"/>
        </w:rPr>
        <w:t>Alsever</w:t>
      </w:r>
      <w:proofErr w:type="spellEnd"/>
      <w:r w:rsidRPr="006563D6">
        <w:rPr>
          <w:rFonts w:ascii="Times New Roman" w:hAnsi="Times New Roman" w:cs="Times New Roman"/>
          <w:sz w:val="24"/>
          <w:szCs w:val="24"/>
        </w:rPr>
        <w:t xml:space="preserve"> solution will be obtained from animals. Blood cells will always be washed three times with pyrogen free sterile normal saline (0.9% NaCl, w/v). Each mouse will receive 1 × 109 cells in volume of 0.2 mL </w:t>
      </w:r>
      <w:proofErr w:type="spellStart"/>
      <w:r w:rsidRPr="006563D6">
        <w:rPr>
          <w:rFonts w:ascii="Times New Roman" w:hAnsi="Times New Roman" w:cs="Times New Roman"/>
          <w:sz w:val="24"/>
          <w:szCs w:val="24"/>
        </w:rPr>
        <w:t>i.p.</w:t>
      </w:r>
      <w:proofErr w:type="spellEnd"/>
      <w:r w:rsidRPr="006563D6">
        <w:rPr>
          <w:rFonts w:ascii="Times New Roman" w:hAnsi="Times New Roman" w:cs="Times New Roman"/>
          <w:sz w:val="24"/>
          <w:szCs w:val="24"/>
        </w:rPr>
        <w:t xml:space="preserve"> for sensitization and challenge at required time schedule. This cell count has been reported to induce optimum immune response in normal and immune suppressed conditions (Bani et al., 2006).</w:t>
      </w:r>
    </w:p>
    <w:p w14:paraId="1FD8E419" w14:textId="77777777" w:rsidR="00110809" w:rsidRPr="006563D6" w:rsidRDefault="00110809" w:rsidP="00110809">
      <w:pPr>
        <w:rPr>
          <w:rFonts w:ascii="Times New Roman" w:hAnsi="Times New Roman" w:cs="Times New Roman"/>
          <w:b/>
          <w:bCs/>
          <w:color w:val="000000" w:themeColor="text1"/>
          <w:sz w:val="24"/>
          <w:szCs w:val="24"/>
        </w:rPr>
      </w:pPr>
      <w:r w:rsidRPr="006563D6">
        <w:rPr>
          <w:rFonts w:ascii="Times New Roman" w:hAnsi="Times New Roman" w:cs="Times New Roman"/>
          <w:b/>
          <w:bCs/>
          <w:color w:val="000000" w:themeColor="text1"/>
          <w:sz w:val="24"/>
          <w:szCs w:val="24"/>
        </w:rPr>
        <w:t xml:space="preserve"> </w:t>
      </w:r>
    </w:p>
    <w:p w14:paraId="5EB3577D" w14:textId="77777777" w:rsidR="00110809" w:rsidRPr="006563D6" w:rsidRDefault="00110809" w:rsidP="00110809">
      <w:pPr>
        <w:spacing w:line="240" w:lineRule="auto"/>
        <w:jc w:val="both"/>
        <w:rPr>
          <w:rFonts w:ascii="Times New Roman" w:hAnsi="Times New Roman" w:cs="Times New Roman"/>
          <w:sz w:val="24"/>
          <w:szCs w:val="24"/>
        </w:rPr>
      </w:pPr>
      <w:r w:rsidRPr="006563D6">
        <w:rPr>
          <w:rFonts w:ascii="Times New Roman" w:hAnsi="Times New Roman" w:cs="Times New Roman"/>
          <w:sz w:val="24"/>
          <w:szCs w:val="24"/>
        </w:rPr>
        <w:t xml:space="preserve">Three independent experiments will be performed using levamisole (2.5 mg/(kg p.o.)) as positive control. The first will on </w:t>
      </w:r>
      <w:r w:rsidRPr="006563D6">
        <w:rPr>
          <w:rFonts w:ascii="Times New Roman" w:hAnsi="Times New Roman" w:cs="Times New Roman"/>
          <w:b/>
          <w:bCs/>
          <w:color w:val="000000" w:themeColor="text1"/>
          <w:sz w:val="24"/>
          <w:szCs w:val="24"/>
        </w:rPr>
        <w:t xml:space="preserve"> </w:t>
      </w:r>
      <w:r w:rsidRPr="006563D6">
        <w:rPr>
          <w:rFonts w:ascii="Times New Roman" w:hAnsi="Times New Roman" w:cs="Times New Roman"/>
          <w:color w:val="000000" w:themeColor="text1"/>
          <w:sz w:val="24"/>
          <w:szCs w:val="24"/>
        </w:rPr>
        <w:t xml:space="preserve">effect of bee venom and </w:t>
      </w:r>
      <w:proofErr w:type="spellStart"/>
      <w:r w:rsidRPr="00803431">
        <w:rPr>
          <w:rFonts w:ascii="Times New Roman" w:hAnsi="Times New Roman"/>
          <w:i/>
          <w:iCs/>
          <w:color w:val="000000" w:themeColor="text1"/>
        </w:rPr>
        <w:t>W</w:t>
      </w:r>
      <w:r>
        <w:rPr>
          <w:rFonts w:ascii="Times New Roman" w:hAnsi="Times New Roman"/>
          <w:i/>
          <w:iCs/>
          <w:color w:val="000000" w:themeColor="text1"/>
        </w:rPr>
        <w:t>.</w:t>
      </w:r>
      <w:r w:rsidRPr="00803431">
        <w:rPr>
          <w:rFonts w:ascii="Times New Roman" w:hAnsi="Times New Roman"/>
          <w:i/>
          <w:iCs/>
          <w:color w:val="000000" w:themeColor="text1"/>
        </w:rPr>
        <w:t>ugandensis</w:t>
      </w:r>
      <w:proofErr w:type="spellEnd"/>
      <w:r w:rsidRPr="006563D6">
        <w:rPr>
          <w:rFonts w:ascii="Times New Roman" w:hAnsi="Times New Roman" w:cs="Times New Roman"/>
          <w:color w:val="000000" w:themeColor="text1"/>
          <w:sz w:val="24"/>
          <w:szCs w:val="24"/>
        </w:rPr>
        <w:t xml:space="preserve"> extract on T cell percentages (CD3+, CD4+ and CD8+) and Th cytokines. To conduct this experiment</w:t>
      </w:r>
      <w:r w:rsidRPr="006563D6">
        <w:rPr>
          <w:rFonts w:ascii="Times New Roman" w:hAnsi="Times New Roman" w:cs="Times New Roman"/>
          <w:b/>
          <w:bCs/>
          <w:color w:val="000000" w:themeColor="text1"/>
          <w:sz w:val="24"/>
          <w:szCs w:val="24"/>
        </w:rPr>
        <w:t xml:space="preserve">, </w:t>
      </w:r>
      <w:r w:rsidRPr="006563D6">
        <w:rPr>
          <w:rFonts w:ascii="Times New Roman" w:hAnsi="Times New Roman" w:cs="Times New Roman"/>
          <w:sz w:val="24"/>
          <w:szCs w:val="24"/>
        </w:rPr>
        <w:t xml:space="preserve"> Immunizations will be carried out using SRBC (1 × 109 cells in 0.2 mL saline/</w:t>
      </w:r>
      <w:proofErr w:type="spellStart"/>
      <w:r w:rsidRPr="006563D6">
        <w:rPr>
          <w:rFonts w:ascii="Times New Roman" w:hAnsi="Times New Roman" w:cs="Times New Roman"/>
          <w:sz w:val="24"/>
          <w:szCs w:val="24"/>
        </w:rPr>
        <w:t>i.p.</w:t>
      </w:r>
      <w:proofErr w:type="spellEnd"/>
      <w:r w:rsidRPr="006563D6">
        <w:rPr>
          <w:rFonts w:ascii="Times New Roman" w:hAnsi="Times New Roman" w:cs="Times New Roman"/>
          <w:sz w:val="24"/>
          <w:szCs w:val="24"/>
        </w:rPr>
        <w:t xml:space="preserve">) on day 0 and 7. From day 0 (2 h post-SRBC injection) to 6, the treatment drugs at varying doses of, 50, 100 and 200 and 400 mg/kg will be administered orally once daily in respective groups. Cyclosporin (5 mg/(kg </w:t>
      </w:r>
      <w:proofErr w:type="spellStart"/>
      <w:r w:rsidRPr="006563D6">
        <w:rPr>
          <w:rFonts w:ascii="Times New Roman" w:hAnsi="Times New Roman" w:cs="Times New Roman"/>
          <w:sz w:val="24"/>
          <w:szCs w:val="24"/>
        </w:rPr>
        <w:t>b.w</w:t>
      </w:r>
      <w:proofErr w:type="spellEnd"/>
      <w:r w:rsidRPr="006563D6">
        <w:rPr>
          <w:rFonts w:ascii="Times New Roman" w:hAnsi="Times New Roman" w:cs="Times New Roman"/>
          <w:sz w:val="24"/>
          <w:szCs w:val="24"/>
        </w:rPr>
        <w:t>) will be  administered 48 h prior to sensitization as negative control.  Blood will be collected 48 h post-challenge for estimation of CD3+, CD4+, CD8+ and CD4+ (IL-2, IL-4 and IFN-gamma) percentages using flow cytometry.</w:t>
      </w:r>
    </w:p>
    <w:p w14:paraId="21305065" w14:textId="77777777" w:rsidR="00110809" w:rsidRPr="006563D6" w:rsidRDefault="00110809" w:rsidP="00110809">
      <w:pPr>
        <w:pStyle w:val="Heading4"/>
        <w:spacing w:line="240" w:lineRule="auto"/>
        <w:rPr>
          <w:rFonts w:ascii="Times New Roman" w:hAnsi="Times New Roman" w:cs="Times New Roman"/>
          <w:i w:val="0"/>
          <w:iCs w:val="0"/>
          <w:color w:val="000000" w:themeColor="text1"/>
          <w:sz w:val="24"/>
          <w:szCs w:val="24"/>
        </w:rPr>
      </w:pPr>
      <w:r w:rsidRPr="006563D6">
        <w:rPr>
          <w:rFonts w:ascii="Times New Roman" w:hAnsi="Times New Roman" w:cs="Times New Roman"/>
          <w:i w:val="0"/>
          <w:iCs w:val="0"/>
          <w:color w:val="000000" w:themeColor="text1"/>
          <w:sz w:val="24"/>
          <w:szCs w:val="24"/>
        </w:rPr>
        <w:lastRenderedPageBreak/>
        <w:t xml:space="preserve">The second experiment will determine the effect of bee venom and </w:t>
      </w:r>
      <w:proofErr w:type="spellStart"/>
      <w:r w:rsidRPr="00803431">
        <w:rPr>
          <w:rFonts w:ascii="Times New Roman" w:hAnsi="Times New Roman"/>
          <w:i w:val="0"/>
          <w:iCs w:val="0"/>
          <w:color w:val="000000" w:themeColor="text1"/>
        </w:rPr>
        <w:t>W</w:t>
      </w:r>
      <w:r>
        <w:rPr>
          <w:rFonts w:ascii="Times New Roman" w:hAnsi="Times New Roman"/>
          <w:i w:val="0"/>
          <w:iCs w:val="0"/>
          <w:color w:val="000000" w:themeColor="text1"/>
        </w:rPr>
        <w:t>.</w:t>
      </w:r>
      <w:r w:rsidRPr="00803431">
        <w:rPr>
          <w:rFonts w:ascii="Times New Roman" w:hAnsi="Times New Roman"/>
          <w:i w:val="0"/>
          <w:iCs w:val="0"/>
          <w:color w:val="000000" w:themeColor="text1"/>
        </w:rPr>
        <w:t>ugandensis</w:t>
      </w:r>
      <w:proofErr w:type="spellEnd"/>
      <w:r w:rsidRPr="006563D6">
        <w:rPr>
          <w:rFonts w:ascii="Times New Roman" w:hAnsi="Times New Roman" w:cs="Times New Roman"/>
          <w:i w:val="0"/>
          <w:iCs w:val="0"/>
          <w:color w:val="000000" w:themeColor="text1"/>
          <w:sz w:val="24"/>
          <w:szCs w:val="24"/>
        </w:rPr>
        <w:t xml:space="preserve"> extracts on in vivo SRBC specific humoral and cellular immune responses . The design of the first  experiment will be conducted, bee venom and </w:t>
      </w:r>
      <w:proofErr w:type="spellStart"/>
      <w:r w:rsidRPr="00803431">
        <w:rPr>
          <w:rFonts w:ascii="Times New Roman" w:hAnsi="Times New Roman"/>
          <w:i w:val="0"/>
          <w:iCs w:val="0"/>
          <w:color w:val="000000" w:themeColor="text1"/>
        </w:rPr>
        <w:t>W</w:t>
      </w:r>
      <w:r>
        <w:rPr>
          <w:rFonts w:ascii="Times New Roman" w:hAnsi="Times New Roman"/>
          <w:i w:val="0"/>
          <w:iCs w:val="0"/>
          <w:color w:val="000000" w:themeColor="text1"/>
        </w:rPr>
        <w:t>.</w:t>
      </w:r>
      <w:r w:rsidRPr="00803431">
        <w:rPr>
          <w:rFonts w:ascii="Times New Roman" w:hAnsi="Times New Roman"/>
          <w:i w:val="0"/>
          <w:iCs w:val="0"/>
          <w:color w:val="000000" w:themeColor="text1"/>
        </w:rPr>
        <w:t>ugandensis</w:t>
      </w:r>
      <w:proofErr w:type="spellEnd"/>
      <w:r w:rsidRPr="006563D6">
        <w:rPr>
          <w:rFonts w:ascii="Times New Roman" w:hAnsi="Times New Roman" w:cs="Times New Roman"/>
          <w:i w:val="0"/>
          <w:iCs w:val="0"/>
          <w:color w:val="000000" w:themeColor="text1"/>
          <w:sz w:val="24"/>
          <w:szCs w:val="24"/>
        </w:rPr>
        <w:t xml:space="preserve"> extracts will be orally administered in varying doses of ( i.e. 50, 100, 200 and 400 mg/ (kg </w:t>
      </w:r>
      <w:proofErr w:type="spellStart"/>
      <w:r w:rsidRPr="006563D6">
        <w:rPr>
          <w:rFonts w:ascii="Times New Roman" w:hAnsi="Times New Roman" w:cs="Times New Roman"/>
          <w:i w:val="0"/>
          <w:iCs w:val="0"/>
          <w:color w:val="000000" w:themeColor="text1"/>
          <w:sz w:val="24"/>
          <w:szCs w:val="24"/>
        </w:rPr>
        <w:t>b.w.</w:t>
      </w:r>
      <w:proofErr w:type="spellEnd"/>
      <w:r w:rsidRPr="006563D6">
        <w:rPr>
          <w:rFonts w:ascii="Times New Roman" w:hAnsi="Times New Roman" w:cs="Times New Roman"/>
          <w:i w:val="0"/>
          <w:iCs w:val="0"/>
          <w:color w:val="000000" w:themeColor="text1"/>
          <w:sz w:val="24"/>
          <w:szCs w:val="24"/>
        </w:rPr>
        <w:t xml:space="preserve"> </w:t>
      </w:r>
      <w:proofErr w:type="spellStart"/>
      <w:r w:rsidRPr="006563D6">
        <w:rPr>
          <w:rFonts w:ascii="Times New Roman" w:hAnsi="Times New Roman" w:cs="Times New Roman"/>
          <w:i w:val="0"/>
          <w:iCs w:val="0"/>
          <w:color w:val="000000" w:themeColor="text1"/>
          <w:sz w:val="24"/>
          <w:szCs w:val="24"/>
        </w:rPr>
        <w:t>P.o</w:t>
      </w:r>
      <w:proofErr w:type="spellEnd"/>
      <w:r w:rsidRPr="006563D6">
        <w:rPr>
          <w:rFonts w:ascii="Times New Roman" w:hAnsi="Times New Roman" w:cs="Times New Roman"/>
          <w:i w:val="0"/>
          <w:iCs w:val="0"/>
          <w:color w:val="000000" w:themeColor="text1"/>
          <w:sz w:val="24"/>
          <w:szCs w:val="24"/>
        </w:rPr>
        <w:t xml:space="preserve">) and sera will be collected on day 9 for estimation of antibody titers.  Cyclophosphamide will be used as negative control at 250 mg/(kg </w:t>
      </w:r>
      <w:proofErr w:type="spellStart"/>
      <w:r w:rsidRPr="006563D6">
        <w:rPr>
          <w:rFonts w:ascii="Times New Roman" w:hAnsi="Times New Roman" w:cs="Times New Roman"/>
          <w:i w:val="0"/>
          <w:iCs w:val="0"/>
          <w:color w:val="000000" w:themeColor="text1"/>
          <w:sz w:val="24"/>
          <w:szCs w:val="24"/>
        </w:rPr>
        <w:t>b.w.</w:t>
      </w:r>
      <w:proofErr w:type="spellEnd"/>
      <w:r w:rsidRPr="006563D6">
        <w:rPr>
          <w:rFonts w:ascii="Times New Roman" w:hAnsi="Times New Roman" w:cs="Times New Roman"/>
          <w:i w:val="0"/>
          <w:iCs w:val="0"/>
          <w:color w:val="000000" w:themeColor="text1"/>
          <w:sz w:val="24"/>
          <w:szCs w:val="24"/>
        </w:rPr>
        <w:t xml:space="preserve"> p.o.)/ 48 h prior to sensitization. The estimation of antibody titers will be done using standard </w:t>
      </w:r>
      <w:proofErr w:type="spellStart"/>
      <w:r w:rsidRPr="006563D6">
        <w:rPr>
          <w:rFonts w:ascii="Times New Roman" w:hAnsi="Times New Roman" w:cs="Times New Roman"/>
          <w:i w:val="0"/>
          <w:iCs w:val="0"/>
          <w:color w:val="000000" w:themeColor="text1"/>
          <w:sz w:val="24"/>
          <w:szCs w:val="24"/>
        </w:rPr>
        <w:t>haemaglutination</w:t>
      </w:r>
      <w:proofErr w:type="spellEnd"/>
      <w:r w:rsidRPr="006563D6">
        <w:rPr>
          <w:rFonts w:ascii="Times New Roman" w:hAnsi="Times New Roman" w:cs="Times New Roman"/>
          <w:i w:val="0"/>
          <w:iCs w:val="0"/>
          <w:color w:val="000000" w:themeColor="text1"/>
          <w:sz w:val="24"/>
          <w:szCs w:val="24"/>
        </w:rPr>
        <w:t xml:space="preserve"> test (Nelson and Mildenhall, 1967). Titers will further be converted to mean log2 values for analysis purpose.</w:t>
      </w:r>
    </w:p>
    <w:p w14:paraId="55890171" w14:textId="77777777" w:rsidR="00110809" w:rsidRPr="006563D6" w:rsidRDefault="00110809" w:rsidP="00110809">
      <w:pPr>
        <w:spacing w:line="240" w:lineRule="auto"/>
        <w:jc w:val="both"/>
        <w:rPr>
          <w:rFonts w:ascii="Times New Roman" w:hAnsi="Times New Roman" w:cs="Times New Roman"/>
          <w:sz w:val="24"/>
          <w:szCs w:val="24"/>
        </w:rPr>
      </w:pPr>
      <w:r w:rsidRPr="006563D6">
        <w:rPr>
          <w:rFonts w:ascii="Times New Roman" w:hAnsi="Times New Roman" w:cs="Times New Roman"/>
          <w:sz w:val="24"/>
          <w:szCs w:val="24"/>
        </w:rPr>
        <w:t xml:space="preserve">The method of Doherty will be followed to assess SRBC induced DTH response in rats (Doherty, 1981). Cyclosporin will be used as negative control at 5 mg/(kg </w:t>
      </w:r>
      <w:proofErr w:type="spellStart"/>
      <w:r w:rsidRPr="006563D6">
        <w:rPr>
          <w:rFonts w:ascii="Times New Roman" w:hAnsi="Times New Roman" w:cs="Times New Roman"/>
          <w:sz w:val="24"/>
          <w:szCs w:val="24"/>
        </w:rPr>
        <w:t>b.w.</w:t>
      </w:r>
      <w:proofErr w:type="spellEnd"/>
      <w:r w:rsidRPr="006563D6">
        <w:rPr>
          <w:rFonts w:ascii="Times New Roman" w:hAnsi="Times New Roman" w:cs="Times New Roman"/>
          <w:sz w:val="24"/>
          <w:szCs w:val="24"/>
        </w:rPr>
        <w:t xml:space="preserve"> p.o.) 48 h prior to sensitization. The immunization and treatment schedules will be similar to humoral study except for challenge procedure. Animals will be challenged with subcutaneous administration of SRBC in the left hind footpad while the right hind paw received saline. On day 9, difference between left and right paw thickness/swelling of foot will be measured using a digital </w:t>
      </w:r>
      <w:proofErr w:type="spellStart"/>
      <w:r w:rsidRPr="006563D6">
        <w:rPr>
          <w:rFonts w:ascii="Times New Roman" w:hAnsi="Times New Roman" w:cs="Times New Roman"/>
          <w:sz w:val="24"/>
          <w:szCs w:val="24"/>
        </w:rPr>
        <w:t>plethysmometer</w:t>
      </w:r>
      <w:proofErr w:type="spellEnd"/>
      <w:r w:rsidRPr="006563D6">
        <w:rPr>
          <w:rFonts w:ascii="Times New Roman" w:hAnsi="Times New Roman" w:cs="Times New Roman"/>
          <w:sz w:val="24"/>
          <w:szCs w:val="24"/>
        </w:rPr>
        <w:t>.</w:t>
      </w:r>
    </w:p>
    <w:p w14:paraId="04092239" w14:textId="77777777" w:rsidR="00110809" w:rsidRPr="006563D6" w:rsidRDefault="00110809" w:rsidP="00110809">
      <w:pPr>
        <w:jc w:val="both"/>
        <w:rPr>
          <w:rFonts w:ascii="Times New Roman" w:hAnsi="Times New Roman" w:cs="Times New Roman"/>
          <w:sz w:val="24"/>
          <w:szCs w:val="24"/>
        </w:rPr>
      </w:pPr>
      <w:r w:rsidRPr="006563D6">
        <w:rPr>
          <w:rFonts w:ascii="Times New Roman" w:hAnsi="Times New Roman" w:cs="Times New Roman"/>
          <w:sz w:val="24"/>
          <w:szCs w:val="24"/>
        </w:rPr>
        <w:t>The third experiment  will determine the effect of</w:t>
      </w:r>
      <w:r>
        <w:rPr>
          <w:rFonts w:ascii="Times New Roman" w:hAnsi="Times New Roman" w:cs="Times New Roman"/>
          <w:sz w:val="24"/>
          <w:szCs w:val="24"/>
        </w:rPr>
        <w:t xml:space="preserve"> </w:t>
      </w:r>
      <w:r w:rsidRPr="006563D6">
        <w:rPr>
          <w:rFonts w:ascii="Times New Roman" w:hAnsi="Times New Roman" w:cs="Times New Roman"/>
          <w:sz w:val="24"/>
          <w:szCs w:val="24"/>
        </w:rPr>
        <w:t xml:space="preserve">bee venom and </w:t>
      </w:r>
      <w:proofErr w:type="spellStart"/>
      <w:r w:rsidRPr="00803431">
        <w:rPr>
          <w:rFonts w:ascii="Times New Roman" w:hAnsi="Times New Roman"/>
          <w:i/>
          <w:iCs/>
          <w:color w:val="000000" w:themeColor="text1"/>
        </w:rPr>
        <w:t>W</w:t>
      </w:r>
      <w:r>
        <w:rPr>
          <w:rFonts w:ascii="Times New Roman" w:hAnsi="Times New Roman"/>
          <w:i/>
          <w:iCs/>
          <w:color w:val="000000" w:themeColor="text1"/>
        </w:rPr>
        <w:t>.</w:t>
      </w:r>
      <w:r w:rsidRPr="00803431">
        <w:rPr>
          <w:rFonts w:ascii="Times New Roman" w:hAnsi="Times New Roman"/>
          <w:i/>
          <w:iCs/>
          <w:color w:val="000000" w:themeColor="text1"/>
        </w:rPr>
        <w:t>ugandensis</w:t>
      </w:r>
      <w:proofErr w:type="spellEnd"/>
      <w:r w:rsidRPr="006563D6">
        <w:rPr>
          <w:rFonts w:ascii="Times New Roman" w:hAnsi="Times New Roman" w:cs="Times New Roman"/>
          <w:sz w:val="24"/>
          <w:szCs w:val="24"/>
        </w:rPr>
        <w:t xml:space="preserve"> extract on in vivo CD3+ (total T cell) and CD19+ (total B cell) percentages in Naïve (unsensitized) and sensitized anima</w:t>
      </w:r>
      <w:r w:rsidRPr="006563D6">
        <w:rPr>
          <w:rFonts w:ascii="Times New Roman" w:hAnsi="Times New Roman" w:cs="Times New Roman"/>
          <w:color w:val="000000" w:themeColor="text1"/>
          <w:sz w:val="24"/>
          <w:szCs w:val="24"/>
        </w:rPr>
        <w:t xml:space="preserve">ls. In this experiment, </w:t>
      </w:r>
      <w:r w:rsidRPr="006563D6">
        <w:rPr>
          <w:rFonts w:ascii="Times New Roman" w:hAnsi="Times New Roman" w:cs="Times New Roman"/>
          <w:sz w:val="24"/>
          <w:szCs w:val="24"/>
        </w:rPr>
        <w:t>SRBC sensitized and/or unsensitized animals will be treated either with vehicle, cyclophosphamide (250 mg/(kg p.o.) 48 h prior to sensitization), levamisole (2.5 mg/(kg p.o.) for 7 days) or the agreed dose of the test drug for 7 days). CD3+ (total T cell) and CD19+ (total B cell) percentages will be determined on 7th day using flow cytometry.</w:t>
      </w:r>
    </w:p>
    <w:p w14:paraId="6D7293D6" w14:textId="77777777" w:rsidR="00110809" w:rsidRPr="006563D6" w:rsidRDefault="00110809" w:rsidP="00110809">
      <w:pPr>
        <w:spacing w:line="240" w:lineRule="auto"/>
        <w:jc w:val="both"/>
        <w:rPr>
          <w:rFonts w:ascii="Times New Roman" w:hAnsi="Times New Roman" w:cs="Times New Roman"/>
          <w:sz w:val="24"/>
          <w:szCs w:val="24"/>
        </w:rPr>
      </w:pPr>
      <w:r w:rsidRPr="006563D6">
        <w:rPr>
          <w:rFonts w:ascii="Times New Roman" w:hAnsi="Times New Roman" w:cs="Times New Roman"/>
          <w:sz w:val="24"/>
          <w:szCs w:val="24"/>
        </w:rPr>
        <w:t>The analysis of subsets i.e. CD3+ (total T cell), CD19+ (total B cell) CD4+ (T-helper cells) and CD8+ (cytotoxic cells) will be performed on peripheral blood (Bani et al., 2005). Briefly, rats will be bled at required time schedules and 50 µL of blood was added to falcon tubes containing different immuno-labeled monoclonal antibodies. After mixing and incubating at room temperature for 30 min in the dark, FACS lysing solution will be added. The samples will be incubated for 10 min at room temperature, followed by centrifugation. The cells will be washed and enumeration of lymphocytes subsets will be done using flow cytometer using Cell Quest Pro software. 10,000 events will be collected to analyze CD4+, CD8+ T cells.</w:t>
      </w:r>
    </w:p>
    <w:p w14:paraId="5F9E5C3F" w14:textId="77777777" w:rsidR="00110809" w:rsidRPr="006563D6" w:rsidRDefault="00110809" w:rsidP="00110809">
      <w:pPr>
        <w:spacing w:line="240" w:lineRule="auto"/>
        <w:jc w:val="both"/>
        <w:rPr>
          <w:rFonts w:ascii="Times New Roman" w:hAnsi="Times New Roman" w:cs="Times New Roman"/>
          <w:sz w:val="24"/>
          <w:szCs w:val="24"/>
        </w:rPr>
      </w:pPr>
      <w:r w:rsidRPr="006563D6">
        <w:rPr>
          <w:rFonts w:ascii="Times New Roman" w:hAnsi="Times New Roman" w:cs="Times New Roman"/>
          <w:sz w:val="24"/>
          <w:szCs w:val="24"/>
        </w:rPr>
        <w:t>The detection of cytokines in peripheral blood will be  performed as per BD Biosciences protocol and reported  by Bani et al., (2005). Briefly, to 80µL of peripheral blood CD4+ and CD8+ monoclonal antibody (</w:t>
      </w:r>
      <w:proofErr w:type="spellStart"/>
      <w:r w:rsidRPr="006563D6">
        <w:rPr>
          <w:rFonts w:ascii="Times New Roman" w:hAnsi="Times New Roman" w:cs="Times New Roman"/>
          <w:sz w:val="24"/>
          <w:szCs w:val="24"/>
        </w:rPr>
        <w:t>mabs</w:t>
      </w:r>
      <w:proofErr w:type="spellEnd"/>
      <w:r w:rsidRPr="006563D6">
        <w:rPr>
          <w:rFonts w:ascii="Times New Roman" w:hAnsi="Times New Roman" w:cs="Times New Roman"/>
          <w:sz w:val="24"/>
          <w:szCs w:val="24"/>
        </w:rPr>
        <w:t>) will be added. After mixing and incubating at room temperature in the dark, FACS lysing solution will be added. The samples will be incubated followed by centrifugation at 10,000 rpm for 10 min.  Cells will then be washed, permeabilized and stained with FITC-coupled CD4+ mouse (</w:t>
      </w:r>
      <w:proofErr w:type="spellStart"/>
      <w:r w:rsidRPr="006563D6">
        <w:rPr>
          <w:rFonts w:ascii="Times New Roman" w:hAnsi="Times New Roman" w:cs="Times New Roman"/>
          <w:sz w:val="24"/>
          <w:szCs w:val="24"/>
        </w:rPr>
        <w:t>mab</w:t>
      </w:r>
      <w:proofErr w:type="spellEnd"/>
      <w:r w:rsidRPr="006563D6">
        <w:rPr>
          <w:rFonts w:ascii="Times New Roman" w:hAnsi="Times New Roman" w:cs="Times New Roman"/>
          <w:sz w:val="24"/>
          <w:szCs w:val="24"/>
        </w:rPr>
        <w:t xml:space="preserve">), phycoerythrin (PE) coupled IL-2, IL-4, IL-10 </w:t>
      </w:r>
      <w:proofErr w:type="spellStart"/>
      <w:r w:rsidRPr="006563D6">
        <w:rPr>
          <w:rFonts w:ascii="Times New Roman" w:hAnsi="Times New Roman" w:cs="Times New Roman"/>
          <w:sz w:val="24"/>
          <w:szCs w:val="24"/>
        </w:rPr>
        <w:t>mabs</w:t>
      </w:r>
      <w:proofErr w:type="spellEnd"/>
      <w:r w:rsidRPr="006563D6">
        <w:rPr>
          <w:rFonts w:ascii="Times New Roman" w:hAnsi="Times New Roman" w:cs="Times New Roman"/>
          <w:sz w:val="24"/>
          <w:szCs w:val="24"/>
        </w:rPr>
        <w:t xml:space="preserve"> in one set and PE coupled CD8+ </w:t>
      </w:r>
      <w:proofErr w:type="spellStart"/>
      <w:r w:rsidRPr="006563D6">
        <w:rPr>
          <w:rFonts w:ascii="Times New Roman" w:hAnsi="Times New Roman" w:cs="Times New Roman"/>
          <w:sz w:val="24"/>
          <w:szCs w:val="24"/>
        </w:rPr>
        <w:t>mabs</w:t>
      </w:r>
      <w:proofErr w:type="spellEnd"/>
      <w:r w:rsidRPr="006563D6">
        <w:rPr>
          <w:rFonts w:ascii="Times New Roman" w:hAnsi="Times New Roman" w:cs="Times New Roman"/>
          <w:sz w:val="24"/>
          <w:szCs w:val="24"/>
        </w:rPr>
        <w:t xml:space="preserve">, FITC coupled IFN- </w:t>
      </w:r>
      <w:proofErr w:type="spellStart"/>
      <w:r w:rsidRPr="006563D6">
        <w:rPr>
          <w:rFonts w:ascii="Times New Roman" w:hAnsi="Times New Roman" w:cs="Times New Roman"/>
          <w:sz w:val="24"/>
          <w:szCs w:val="24"/>
        </w:rPr>
        <w:t>mabs</w:t>
      </w:r>
      <w:proofErr w:type="spellEnd"/>
      <w:r w:rsidRPr="006563D6">
        <w:rPr>
          <w:rFonts w:ascii="Times New Roman" w:hAnsi="Times New Roman" w:cs="Times New Roman"/>
          <w:sz w:val="24"/>
          <w:szCs w:val="24"/>
        </w:rPr>
        <w:t xml:space="preserve"> in another set.</w:t>
      </w:r>
    </w:p>
    <w:p w14:paraId="5945BF1E" w14:textId="77777777" w:rsidR="00110809" w:rsidRPr="006563D6" w:rsidRDefault="00110809" w:rsidP="00110809">
      <w:pPr>
        <w:spacing w:line="240" w:lineRule="auto"/>
        <w:jc w:val="both"/>
        <w:rPr>
          <w:rFonts w:ascii="Times New Roman" w:hAnsi="Times New Roman" w:cs="Times New Roman"/>
          <w:sz w:val="24"/>
          <w:szCs w:val="24"/>
        </w:rPr>
      </w:pPr>
      <w:r w:rsidRPr="006563D6">
        <w:rPr>
          <w:rFonts w:ascii="Times New Roman" w:hAnsi="Times New Roman" w:cs="Times New Roman"/>
          <w:sz w:val="24"/>
          <w:szCs w:val="24"/>
        </w:rPr>
        <w:t xml:space="preserve"> All monoclonal antibodies mentioned here will be purchased from reliable suppliers. The stained cells will then be acquired using a flow cytometer. For gating and calculation; cell quest software (Becton Dickinson, San Jose, CA) </w:t>
      </w:r>
      <w:proofErr w:type="spellStart"/>
      <w:r w:rsidRPr="006563D6">
        <w:rPr>
          <w:rFonts w:ascii="Times New Roman" w:hAnsi="Times New Roman" w:cs="Times New Roman"/>
          <w:sz w:val="24"/>
          <w:szCs w:val="24"/>
        </w:rPr>
        <w:t>wil</w:t>
      </w:r>
      <w:proofErr w:type="spellEnd"/>
      <w:r w:rsidRPr="006563D6">
        <w:rPr>
          <w:rFonts w:ascii="Times New Roman" w:hAnsi="Times New Roman" w:cs="Times New Roman"/>
          <w:sz w:val="24"/>
          <w:szCs w:val="24"/>
        </w:rPr>
        <w:t xml:space="preserve"> be used. Gating for lymphocytes using forward/sideward scatter will be facilitated by CD4+/CD8+ staining; 10,000 cells will be determined with at least 100 cells in every gate of lymphocyte subpopulations. The resulting numbers are percentages of cytokine expression of those subpopulations.</w:t>
      </w:r>
    </w:p>
    <w:p w14:paraId="63C1C0C1" w14:textId="77777777" w:rsidR="00110809" w:rsidRDefault="00110809" w:rsidP="00110809">
      <w:pPr>
        <w:spacing w:line="240" w:lineRule="auto"/>
        <w:jc w:val="both"/>
        <w:rPr>
          <w:rFonts w:ascii="Times New Roman" w:hAnsi="Times New Roman" w:cs="Times New Roman"/>
          <w:sz w:val="24"/>
          <w:szCs w:val="24"/>
        </w:rPr>
      </w:pPr>
      <w:r w:rsidRPr="006563D6">
        <w:rPr>
          <w:rFonts w:ascii="Times New Roman" w:hAnsi="Times New Roman" w:cs="Times New Roman"/>
          <w:sz w:val="24"/>
          <w:szCs w:val="24"/>
        </w:rPr>
        <w:t xml:space="preserve">Data will be expressed as mean ± S.E. Percent immunomodulatory activity in normal and immune suppressed animals will be derived using earlier reported method: Normal conditions = (test group − sensitized control group/sensitized control group) × 100. Immune suppressed conditions = 1 − (test group − sensitized control group)/(cyclosporin/cyclophosphamide </w:t>
      </w:r>
      <w:r w:rsidRPr="006563D6">
        <w:rPr>
          <w:rFonts w:ascii="Times New Roman" w:hAnsi="Times New Roman" w:cs="Times New Roman"/>
          <w:sz w:val="24"/>
          <w:szCs w:val="24"/>
        </w:rPr>
        <w:lastRenderedPageBreak/>
        <w:t>control − sensitized control) × 100 (Kaul et al., 2003). Statistical significance of differences will be assessed by Post-ANOVA (Bonferroni test for multiple comparisons). IFN-g/IL-4 ratios will be evaluated using Mann–Whitney test. P &lt; 0.05 will be set as the level of significance</w:t>
      </w:r>
    </w:p>
    <w:p w14:paraId="1B0CAAAB" w14:textId="77777777" w:rsidR="00110809" w:rsidRPr="006563D6" w:rsidRDefault="00110809" w:rsidP="00110809">
      <w:pPr>
        <w:spacing w:line="240" w:lineRule="auto"/>
        <w:jc w:val="both"/>
        <w:rPr>
          <w:rFonts w:ascii="Times New Roman" w:hAnsi="Times New Roman" w:cs="Times New Roman"/>
          <w:sz w:val="24"/>
          <w:szCs w:val="24"/>
        </w:rPr>
      </w:pPr>
    </w:p>
    <w:p w14:paraId="4FFC33F1" w14:textId="24D578DF" w:rsidR="00110809" w:rsidRPr="00187B6F" w:rsidRDefault="00110809" w:rsidP="00110809">
      <w:pPr>
        <w:pStyle w:val="Heading2"/>
        <w:spacing w:line="240" w:lineRule="auto"/>
        <w:rPr>
          <w:rFonts w:ascii="Times New Roman" w:hAnsi="Times New Roman" w:cs="Times New Roman"/>
          <w:b/>
          <w:bCs/>
          <w:color w:val="000000" w:themeColor="text1"/>
          <w:sz w:val="24"/>
          <w:szCs w:val="24"/>
        </w:rPr>
      </w:pPr>
      <w:bookmarkStart w:id="92" w:name="_Toc49925669"/>
      <w:bookmarkStart w:id="93" w:name="_Toc50097070"/>
      <w:r w:rsidRPr="00187B6F">
        <w:rPr>
          <w:rFonts w:ascii="Times New Roman" w:hAnsi="Times New Roman" w:cs="Times New Roman"/>
          <w:b/>
          <w:bCs/>
          <w:color w:val="000000" w:themeColor="text1"/>
          <w:sz w:val="24"/>
          <w:szCs w:val="24"/>
        </w:rPr>
        <w:t xml:space="preserve">3.7 Anti-inflammatory </w:t>
      </w:r>
      <w:r>
        <w:rPr>
          <w:rFonts w:ascii="Times New Roman" w:hAnsi="Times New Roman" w:cs="Times New Roman"/>
          <w:b/>
          <w:bCs/>
          <w:color w:val="000000" w:themeColor="text1"/>
          <w:sz w:val="24"/>
          <w:szCs w:val="24"/>
        </w:rPr>
        <w:t xml:space="preserve">activity </w:t>
      </w:r>
      <w:bookmarkEnd w:id="92"/>
      <w:r w:rsidR="00267C29">
        <w:rPr>
          <w:rFonts w:ascii="Times New Roman" w:hAnsi="Times New Roman" w:cs="Times New Roman"/>
          <w:b/>
          <w:bCs/>
          <w:color w:val="000000" w:themeColor="text1"/>
          <w:sz w:val="24"/>
          <w:szCs w:val="24"/>
        </w:rPr>
        <w:t>studies</w:t>
      </w:r>
      <w:bookmarkEnd w:id="93"/>
    </w:p>
    <w:p w14:paraId="19618BE1" w14:textId="51FD6A86" w:rsidR="00110809" w:rsidRPr="00187B6F" w:rsidRDefault="00110809" w:rsidP="00110809">
      <w:pPr>
        <w:spacing w:line="240" w:lineRule="auto"/>
        <w:jc w:val="both"/>
        <w:rPr>
          <w:rFonts w:ascii="Times New Roman" w:hAnsi="Times New Roman" w:cs="Times New Roman"/>
          <w:b/>
          <w:bCs/>
          <w:i/>
          <w:iCs/>
          <w:sz w:val="24"/>
          <w:szCs w:val="24"/>
        </w:rPr>
      </w:pPr>
      <w:r w:rsidRPr="006563D6">
        <w:rPr>
          <w:rFonts w:ascii="Times New Roman" w:hAnsi="Times New Roman" w:cs="Times New Roman"/>
          <w:sz w:val="24"/>
          <w:szCs w:val="24"/>
        </w:rPr>
        <w:t xml:space="preserve">Anti-inflammatory properties of Bee </w:t>
      </w:r>
      <w:r w:rsidR="00AA5FA4">
        <w:rPr>
          <w:rFonts w:ascii="Times New Roman" w:hAnsi="Times New Roman" w:cs="Times New Roman"/>
          <w:sz w:val="24"/>
          <w:szCs w:val="24"/>
        </w:rPr>
        <w:t xml:space="preserve">Propolis, </w:t>
      </w:r>
      <w:r w:rsidRPr="006563D6">
        <w:rPr>
          <w:rFonts w:ascii="Times New Roman" w:hAnsi="Times New Roman" w:cs="Times New Roman"/>
          <w:sz w:val="24"/>
          <w:szCs w:val="24"/>
        </w:rPr>
        <w:t xml:space="preserve">venom and </w:t>
      </w:r>
      <w:r>
        <w:rPr>
          <w:rFonts w:ascii="Times New Roman" w:hAnsi="Times New Roman" w:cs="Times New Roman"/>
          <w:color w:val="000000"/>
          <w:sz w:val="24"/>
          <w:szCs w:val="24"/>
        </w:rPr>
        <w:t xml:space="preserve">W. </w:t>
      </w:r>
      <w:proofErr w:type="spellStart"/>
      <w:r>
        <w:rPr>
          <w:rFonts w:ascii="Times New Roman" w:hAnsi="Times New Roman" w:cs="Times New Roman"/>
          <w:color w:val="000000"/>
          <w:sz w:val="24"/>
          <w:szCs w:val="24"/>
        </w:rPr>
        <w:t>ugandensis</w:t>
      </w:r>
      <w:proofErr w:type="spellEnd"/>
      <w:r w:rsidRPr="006563D6">
        <w:rPr>
          <w:rFonts w:ascii="Times New Roman" w:hAnsi="Times New Roman" w:cs="Times New Roman"/>
          <w:sz w:val="24"/>
          <w:szCs w:val="24"/>
        </w:rPr>
        <w:t xml:space="preserve"> extracts will be conducted using standard egg albumin-induced rat paw edema test</w:t>
      </w:r>
      <w:r>
        <w:rPr>
          <w:rFonts w:ascii="Times New Roman" w:hAnsi="Times New Roman" w:cs="Times New Roman"/>
          <w:sz w:val="24"/>
          <w:szCs w:val="24"/>
        </w:rPr>
        <w:t>. In brief, rats will be t</w:t>
      </w:r>
      <w:r w:rsidRPr="006563D6">
        <w:rPr>
          <w:rFonts w:ascii="Times New Roman" w:hAnsi="Times New Roman" w:cs="Times New Roman"/>
          <w:bCs/>
          <w:sz w:val="24"/>
          <w:szCs w:val="24"/>
        </w:rPr>
        <w:t>reat with</w:t>
      </w:r>
      <w:r w:rsidRPr="00187B6F">
        <w:rPr>
          <w:rFonts w:ascii="Times New Roman" w:hAnsi="Times New Roman" w:cs="Times New Roman"/>
          <w:bCs/>
          <w:sz w:val="24"/>
          <w:szCs w:val="24"/>
        </w:rPr>
        <w:t xml:space="preserve"> distilled water </w:t>
      </w:r>
      <w:r>
        <w:rPr>
          <w:rFonts w:ascii="Times New Roman" w:hAnsi="Times New Roman" w:cs="Times New Roman"/>
          <w:bCs/>
          <w:sz w:val="24"/>
          <w:szCs w:val="24"/>
        </w:rPr>
        <w:t xml:space="preserve">as negative control </w:t>
      </w:r>
      <w:r w:rsidRPr="00187B6F">
        <w:rPr>
          <w:rFonts w:ascii="Times New Roman" w:hAnsi="Times New Roman" w:cs="Times New Roman"/>
          <w:bCs/>
          <w:sz w:val="24"/>
          <w:szCs w:val="24"/>
        </w:rPr>
        <w:t xml:space="preserve">(10 mL/kg, p.o.), </w:t>
      </w:r>
      <w:r>
        <w:rPr>
          <w:rFonts w:ascii="Times New Roman" w:hAnsi="Times New Roman" w:cs="Times New Roman"/>
          <w:bCs/>
          <w:sz w:val="24"/>
          <w:szCs w:val="24"/>
        </w:rPr>
        <w:t xml:space="preserve">bee venom/ </w:t>
      </w:r>
      <w:r w:rsidR="00AA5FA4">
        <w:rPr>
          <w:rFonts w:ascii="Times New Roman" w:hAnsi="Times New Roman" w:cs="Times New Roman"/>
          <w:bCs/>
          <w:sz w:val="24"/>
          <w:szCs w:val="24"/>
        </w:rPr>
        <w:t xml:space="preserve">Propolis and </w:t>
      </w:r>
      <w:proofErr w:type="spellStart"/>
      <w:proofErr w:type="gramStart"/>
      <w:r w:rsidR="00AA5FA4">
        <w:rPr>
          <w:rFonts w:ascii="Times New Roman" w:hAnsi="Times New Roman" w:cs="Times New Roman"/>
          <w:bCs/>
          <w:sz w:val="24"/>
          <w:szCs w:val="24"/>
        </w:rPr>
        <w:t>Warbugia</w:t>
      </w:r>
      <w:proofErr w:type="spellEnd"/>
      <w:r>
        <w:rPr>
          <w:rFonts w:ascii="Times New Roman" w:hAnsi="Times New Roman" w:cs="Times New Roman"/>
          <w:bCs/>
          <w:sz w:val="24"/>
          <w:szCs w:val="24"/>
        </w:rPr>
        <w:t xml:space="preserve">  (</w:t>
      </w:r>
      <w:proofErr w:type="gramEnd"/>
      <w:r w:rsidRPr="00187B6F">
        <w:rPr>
          <w:rFonts w:ascii="Times New Roman" w:hAnsi="Times New Roman" w:cs="Times New Roman"/>
          <w:bCs/>
          <w:sz w:val="24"/>
          <w:szCs w:val="24"/>
        </w:rPr>
        <w:t xml:space="preserve">six groups of five rats each </w:t>
      </w:r>
      <w:proofErr w:type="spellStart"/>
      <w:r w:rsidRPr="00187B6F">
        <w:rPr>
          <w:rFonts w:ascii="Times New Roman" w:hAnsi="Times New Roman" w:cs="Times New Roman"/>
          <w:bCs/>
          <w:sz w:val="24"/>
          <w:szCs w:val="24"/>
        </w:rPr>
        <w:t>ct</w:t>
      </w:r>
      <w:proofErr w:type="spellEnd"/>
      <w:r>
        <w:rPr>
          <w:rFonts w:ascii="Times New Roman" w:hAnsi="Times New Roman" w:cs="Times New Roman"/>
          <w:bCs/>
          <w:sz w:val="24"/>
          <w:szCs w:val="24"/>
        </w:rPr>
        <w:t xml:space="preserve">) at different </w:t>
      </w:r>
      <w:r w:rsidRPr="00187B6F">
        <w:rPr>
          <w:rFonts w:ascii="Times New Roman" w:hAnsi="Times New Roman" w:cs="Times New Roman"/>
          <w:bCs/>
          <w:sz w:val="24"/>
          <w:szCs w:val="24"/>
        </w:rPr>
        <w:t xml:space="preserve">doses in mg/kg, </w:t>
      </w:r>
      <w:proofErr w:type="spellStart"/>
      <w:r w:rsidRPr="00187B6F">
        <w:rPr>
          <w:rFonts w:ascii="Times New Roman" w:hAnsi="Times New Roman" w:cs="Times New Roman"/>
          <w:bCs/>
          <w:sz w:val="24"/>
          <w:szCs w:val="24"/>
        </w:rPr>
        <w:t>p.o</w:t>
      </w:r>
      <w:proofErr w:type="spellEnd"/>
      <w:r w:rsidRPr="00187B6F">
        <w:rPr>
          <w:rFonts w:ascii="Times New Roman" w:hAnsi="Times New Roman" w:cs="Times New Roman"/>
          <w:bCs/>
          <w:sz w:val="24"/>
          <w:szCs w:val="24"/>
        </w:rPr>
        <w:t xml:space="preserve"> and </w:t>
      </w:r>
      <w:proofErr w:type="spellStart"/>
      <w:r w:rsidRPr="00187B6F">
        <w:rPr>
          <w:rFonts w:ascii="Times New Roman" w:hAnsi="Times New Roman" w:cs="Times New Roman"/>
          <w:bCs/>
          <w:sz w:val="24"/>
          <w:szCs w:val="24"/>
        </w:rPr>
        <w:t>i.p</w:t>
      </w:r>
      <w:proofErr w:type="spellEnd"/>
      <w:r w:rsidRPr="00187B6F">
        <w:rPr>
          <w:rFonts w:ascii="Times New Roman" w:hAnsi="Times New Roman" w:cs="Times New Roman"/>
          <w:bCs/>
          <w:sz w:val="24"/>
          <w:szCs w:val="24"/>
        </w:rPr>
        <w:t>, and chlorpheniramine (60 mg/kg, p.o.)</w:t>
      </w:r>
      <w:r>
        <w:rPr>
          <w:rFonts w:ascii="Times New Roman" w:hAnsi="Times New Roman" w:cs="Times New Roman"/>
          <w:bCs/>
          <w:sz w:val="24"/>
          <w:szCs w:val="24"/>
        </w:rPr>
        <w:t xml:space="preserve"> as positive . </w:t>
      </w:r>
      <w:r w:rsidRPr="00187B6F">
        <w:rPr>
          <w:rFonts w:ascii="Times New Roman" w:hAnsi="Times New Roman" w:cs="Times New Roman"/>
          <w:bCs/>
          <w:sz w:val="24"/>
          <w:szCs w:val="24"/>
        </w:rPr>
        <w:t xml:space="preserve">One-hour post-treatment, edema will be induced by injection of egg albumin (0.1 mL, 0.01g/mL saline) into the sub plantar tissue of the right hind paw. The linear paw circumference will be measured using the cotton thread method of </w:t>
      </w:r>
      <w:proofErr w:type="spellStart"/>
      <w:r w:rsidRPr="00187B6F">
        <w:rPr>
          <w:rFonts w:ascii="Times New Roman" w:hAnsi="Times New Roman" w:cs="Times New Roman"/>
          <w:bCs/>
          <w:sz w:val="24"/>
          <w:szCs w:val="24"/>
        </w:rPr>
        <w:t>Bambgose</w:t>
      </w:r>
      <w:proofErr w:type="spellEnd"/>
      <w:r w:rsidRPr="00187B6F">
        <w:rPr>
          <w:rFonts w:ascii="Times New Roman" w:hAnsi="Times New Roman" w:cs="Times New Roman"/>
          <w:bCs/>
          <w:sz w:val="24"/>
          <w:szCs w:val="24"/>
        </w:rPr>
        <w:t xml:space="preserve"> and </w:t>
      </w:r>
      <w:proofErr w:type="spellStart"/>
      <w:r w:rsidRPr="00187B6F">
        <w:rPr>
          <w:rFonts w:ascii="Times New Roman" w:hAnsi="Times New Roman" w:cs="Times New Roman"/>
          <w:bCs/>
          <w:sz w:val="24"/>
          <w:szCs w:val="24"/>
        </w:rPr>
        <w:t>Noamesi</w:t>
      </w:r>
      <w:proofErr w:type="spellEnd"/>
      <w:r w:rsidRPr="00187B6F">
        <w:rPr>
          <w:rFonts w:ascii="Times New Roman" w:hAnsi="Times New Roman" w:cs="Times New Roman"/>
          <w:bCs/>
          <w:sz w:val="24"/>
          <w:szCs w:val="24"/>
        </w:rPr>
        <w:t xml:space="preserve"> (1981). Linear paw circumferences of rats will be determined just before injection of the phlogistic agent and at 30-min intervals for 3 h. (Vogel et al 2002</w:t>
      </w:r>
    </w:p>
    <w:p w14:paraId="4E3FFCB9" w14:textId="72005442" w:rsidR="00110809" w:rsidRPr="00187B6F" w:rsidRDefault="00110809" w:rsidP="00110809">
      <w:pPr>
        <w:pStyle w:val="Heading2"/>
        <w:spacing w:line="240" w:lineRule="auto"/>
        <w:rPr>
          <w:rFonts w:ascii="Times New Roman" w:hAnsi="Times New Roman" w:cs="Times New Roman"/>
          <w:b/>
          <w:bCs/>
          <w:color w:val="000000" w:themeColor="text1"/>
          <w:sz w:val="24"/>
          <w:szCs w:val="24"/>
        </w:rPr>
      </w:pPr>
      <w:bookmarkStart w:id="94" w:name="_Toc49925670"/>
      <w:bookmarkStart w:id="95" w:name="_Toc50097071"/>
      <w:r w:rsidRPr="00187B6F">
        <w:rPr>
          <w:rFonts w:ascii="Times New Roman" w:hAnsi="Times New Roman" w:cs="Times New Roman"/>
          <w:b/>
          <w:bCs/>
          <w:color w:val="000000" w:themeColor="text1"/>
          <w:sz w:val="24"/>
          <w:szCs w:val="24"/>
        </w:rPr>
        <w:t xml:space="preserve">3.7 Anti- pyretic </w:t>
      </w:r>
      <w:bookmarkEnd w:id="94"/>
      <w:r w:rsidR="00267C29">
        <w:rPr>
          <w:rFonts w:ascii="Times New Roman" w:hAnsi="Times New Roman" w:cs="Times New Roman"/>
          <w:b/>
          <w:bCs/>
          <w:color w:val="000000" w:themeColor="text1"/>
          <w:sz w:val="24"/>
          <w:szCs w:val="24"/>
        </w:rPr>
        <w:t>activities</w:t>
      </w:r>
      <w:bookmarkEnd w:id="95"/>
      <w:r w:rsidR="00267C29">
        <w:rPr>
          <w:rFonts w:ascii="Times New Roman" w:hAnsi="Times New Roman" w:cs="Times New Roman"/>
          <w:b/>
          <w:bCs/>
          <w:color w:val="000000" w:themeColor="text1"/>
          <w:sz w:val="24"/>
          <w:szCs w:val="24"/>
        </w:rPr>
        <w:t xml:space="preserve"> </w:t>
      </w:r>
    </w:p>
    <w:p w14:paraId="07CF11B6" w14:textId="1D745BD1" w:rsidR="00110809" w:rsidRPr="00187B6F" w:rsidRDefault="00110809" w:rsidP="00110809">
      <w:pPr>
        <w:spacing w:line="240" w:lineRule="auto"/>
        <w:jc w:val="both"/>
        <w:rPr>
          <w:rFonts w:ascii="Times New Roman" w:hAnsi="Times New Roman" w:cs="Times New Roman"/>
          <w:bCs/>
          <w:sz w:val="24"/>
          <w:szCs w:val="24"/>
        </w:rPr>
      </w:pPr>
      <w:r w:rsidRPr="00145864">
        <w:rPr>
          <w:rFonts w:ascii="Times New Roman" w:hAnsi="Times New Roman" w:cs="Times New Roman"/>
          <w:sz w:val="24"/>
          <w:szCs w:val="24"/>
        </w:rPr>
        <w:t xml:space="preserve">Anti-pyretic properties will be determined using </w:t>
      </w:r>
      <w:r w:rsidRPr="00145864">
        <w:rPr>
          <w:rFonts w:ascii="Times New Roman" w:hAnsi="Times New Roman" w:cs="Times New Roman"/>
          <w:color w:val="000000"/>
          <w:sz w:val="24"/>
          <w:szCs w:val="24"/>
        </w:rPr>
        <w:t xml:space="preserve">Yeast Induced Hyperthermia in </w:t>
      </w:r>
      <w:r>
        <w:rPr>
          <w:rFonts w:ascii="Times New Roman" w:hAnsi="Times New Roman" w:cs="Times New Roman"/>
          <w:color w:val="000000"/>
          <w:sz w:val="24"/>
          <w:szCs w:val="24"/>
        </w:rPr>
        <w:t>r</w:t>
      </w:r>
      <w:r w:rsidRPr="00145864">
        <w:rPr>
          <w:rFonts w:ascii="Times New Roman" w:hAnsi="Times New Roman" w:cs="Times New Roman"/>
          <w:color w:val="000000"/>
          <w:sz w:val="24"/>
          <w:szCs w:val="24"/>
        </w:rPr>
        <w:t>ats method</w:t>
      </w:r>
      <w:r>
        <w:rPr>
          <w:rFonts w:ascii="Times New Roman" w:hAnsi="Times New Roman" w:cs="Times New Roman"/>
          <w:color w:val="000000"/>
          <w:sz w:val="24"/>
          <w:szCs w:val="24"/>
        </w:rPr>
        <w:t xml:space="preserve">. In brief, </w:t>
      </w:r>
      <w:r w:rsidRPr="00187B6F">
        <w:rPr>
          <w:rFonts w:ascii="Times New Roman" w:hAnsi="Times New Roman" w:cs="Times New Roman"/>
          <w:bCs/>
          <w:sz w:val="24"/>
          <w:szCs w:val="24"/>
        </w:rPr>
        <w:t xml:space="preserve">test extracts </w:t>
      </w:r>
      <w:r>
        <w:rPr>
          <w:rFonts w:ascii="Times New Roman" w:hAnsi="Times New Roman" w:cs="Times New Roman"/>
          <w:bCs/>
          <w:sz w:val="24"/>
          <w:szCs w:val="24"/>
        </w:rPr>
        <w:t>(</w:t>
      </w:r>
      <w:r w:rsidRPr="00187B6F">
        <w:rPr>
          <w:rFonts w:ascii="Times New Roman" w:hAnsi="Times New Roman" w:cs="Times New Roman"/>
          <w:bCs/>
          <w:sz w:val="24"/>
          <w:szCs w:val="24"/>
        </w:rPr>
        <w:t xml:space="preserve">bee </w:t>
      </w:r>
      <w:r w:rsidR="00AA5FA4">
        <w:rPr>
          <w:rFonts w:ascii="Times New Roman" w:hAnsi="Times New Roman" w:cs="Times New Roman"/>
          <w:bCs/>
          <w:sz w:val="24"/>
          <w:szCs w:val="24"/>
        </w:rPr>
        <w:t xml:space="preserve">Propolis, </w:t>
      </w:r>
      <w:r w:rsidRPr="00187B6F">
        <w:rPr>
          <w:rFonts w:ascii="Times New Roman" w:hAnsi="Times New Roman" w:cs="Times New Roman"/>
          <w:bCs/>
          <w:sz w:val="24"/>
          <w:szCs w:val="24"/>
        </w:rPr>
        <w:t xml:space="preserve">venom </w:t>
      </w:r>
      <w:r>
        <w:rPr>
          <w:rFonts w:ascii="Times New Roman" w:hAnsi="Times New Roman" w:cs="Times New Roman"/>
          <w:bCs/>
          <w:sz w:val="24"/>
          <w:szCs w:val="24"/>
        </w:rPr>
        <w:t xml:space="preserve">&amp; </w:t>
      </w:r>
      <w:r>
        <w:rPr>
          <w:rFonts w:ascii="Times New Roman" w:hAnsi="Times New Roman" w:cs="Times New Roman"/>
          <w:color w:val="000000"/>
          <w:sz w:val="24"/>
          <w:szCs w:val="24"/>
        </w:rPr>
        <w:t xml:space="preserve">W. </w:t>
      </w:r>
      <w:proofErr w:type="spellStart"/>
      <w:r>
        <w:rPr>
          <w:rFonts w:ascii="Times New Roman" w:hAnsi="Times New Roman" w:cs="Times New Roman"/>
          <w:color w:val="000000"/>
          <w:sz w:val="24"/>
          <w:szCs w:val="24"/>
        </w:rPr>
        <w:t>ugandensis</w:t>
      </w:r>
      <w:proofErr w:type="spellEnd"/>
      <w:r>
        <w:rPr>
          <w:rFonts w:ascii="Times New Roman" w:hAnsi="Times New Roman" w:cs="Times New Roman"/>
          <w:bCs/>
          <w:i/>
          <w:sz w:val="24"/>
          <w:szCs w:val="24"/>
        </w:rPr>
        <w:t xml:space="preserve">) </w:t>
      </w:r>
      <w:r w:rsidRPr="00187B6F">
        <w:rPr>
          <w:rFonts w:ascii="Times New Roman" w:hAnsi="Times New Roman" w:cs="Times New Roman"/>
          <w:bCs/>
          <w:sz w:val="24"/>
          <w:szCs w:val="24"/>
        </w:rPr>
        <w:t xml:space="preserve">will be evaluated for their anti-pyretic activities in rats with fever induced by Brewer’s yeast following the established method by J. </w:t>
      </w:r>
      <w:proofErr w:type="spellStart"/>
      <w:r w:rsidRPr="00187B6F">
        <w:rPr>
          <w:rFonts w:ascii="Times New Roman" w:hAnsi="Times New Roman" w:cs="Times New Roman"/>
          <w:bCs/>
          <w:sz w:val="24"/>
          <w:szCs w:val="24"/>
        </w:rPr>
        <w:t>Tomazetti</w:t>
      </w:r>
      <w:proofErr w:type="spellEnd"/>
      <w:r w:rsidRPr="00187B6F">
        <w:rPr>
          <w:rFonts w:ascii="Times New Roman" w:hAnsi="Times New Roman" w:cs="Times New Roman"/>
          <w:bCs/>
          <w:sz w:val="24"/>
          <w:szCs w:val="24"/>
        </w:rPr>
        <w:t xml:space="preserve"> et al, 2005 in rats with some modifications. At zero hour, the basal rectal temperature of each rat will be recorded using a clinical digital thermometer. Pyrexia will be induced by subcutaneous injection of 15% w/v suspension of Brewer’s yeast in distilled water at a dose of 10 mL/kg body weight.18 hours after injection of Brewer’s yeast, the rise in the rectal temperature of the experimental animals will be recorded and only animals showing an increase in temperature of at least 0.6°C will be selected for the study. The animals will be randomly divided into four groups, each group containing five rats. Group I will receive 1% Tween-80 in normal saline orally. Group II will be given the standard drug paracetamol at the dose of 100 mg/kg orally. Groups III, IV and V will receive increasing doses of the test extracts at selected doses in mg/Kg body weight. After the treatment, the temperature of all the rats in each group will be recorded at 0 hour, 1 hour, 2 hours, 3 hours, and 4 </w:t>
      </w:r>
      <w:r w:rsidR="00267C29" w:rsidRPr="00187B6F">
        <w:rPr>
          <w:rFonts w:ascii="Times New Roman" w:hAnsi="Times New Roman" w:cs="Times New Roman"/>
          <w:bCs/>
          <w:sz w:val="24"/>
          <w:szCs w:val="24"/>
        </w:rPr>
        <w:t>hours.</w:t>
      </w:r>
    </w:p>
    <w:p w14:paraId="2DE7380D" w14:textId="77777777" w:rsidR="00110809" w:rsidRDefault="00110809" w:rsidP="00110809">
      <w:pPr>
        <w:pStyle w:val="Heading2"/>
        <w:spacing w:line="240" w:lineRule="auto"/>
        <w:rPr>
          <w:rFonts w:ascii="Times New Roman" w:hAnsi="Times New Roman" w:cs="Times New Roman"/>
          <w:b/>
          <w:bCs/>
          <w:color w:val="000000" w:themeColor="text1"/>
          <w:sz w:val="24"/>
          <w:szCs w:val="24"/>
        </w:rPr>
      </w:pPr>
    </w:p>
    <w:p w14:paraId="1A5E28C3" w14:textId="77777777" w:rsidR="00110809" w:rsidRPr="00187B6F" w:rsidRDefault="00110809" w:rsidP="00110809">
      <w:pPr>
        <w:pStyle w:val="Heading2"/>
        <w:spacing w:line="240" w:lineRule="auto"/>
        <w:rPr>
          <w:rFonts w:ascii="Times New Roman" w:hAnsi="Times New Roman" w:cs="Times New Roman"/>
          <w:b/>
          <w:bCs/>
          <w:color w:val="000000" w:themeColor="text1"/>
          <w:sz w:val="24"/>
          <w:szCs w:val="24"/>
        </w:rPr>
      </w:pPr>
      <w:bookmarkStart w:id="96" w:name="_Toc49925671"/>
      <w:bookmarkStart w:id="97" w:name="_Toc50097072"/>
      <w:r w:rsidRPr="00187B6F">
        <w:rPr>
          <w:rFonts w:ascii="Times New Roman" w:hAnsi="Times New Roman" w:cs="Times New Roman"/>
          <w:b/>
          <w:bCs/>
          <w:color w:val="000000" w:themeColor="text1"/>
          <w:sz w:val="24"/>
          <w:szCs w:val="24"/>
        </w:rPr>
        <w:t>3.8 Formulation  of therapeutic natural product</w:t>
      </w:r>
      <w:bookmarkEnd w:id="96"/>
      <w:bookmarkEnd w:id="97"/>
    </w:p>
    <w:p w14:paraId="294E72BE" w14:textId="079837C2" w:rsidR="00110809" w:rsidRDefault="00110809" w:rsidP="00267C29">
      <w:pPr>
        <w:tabs>
          <w:tab w:val="left" w:pos="4050"/>
        </w:tabs>
        <w:spacing w:line="240" w:lineRule="auto"/>
        <w:jc w:val="both"/>
        <w:rPr>
          <w:rFonts w:ascii="Times New Roman" w:hAnsi="Times New Roman" w:cs="Times New Roman"/>
          <w:sz w:val="24"/>
          <w:szCs w:val="24"/>
        </w:rPr>
      </w:pPr>
      <w:r w:rsidRPr="00187B6F">
        <w:rPr>
          <w:rFonts w:ascii="Times New Roman" w:hAnsi="Times New Roman" w:cs="Times New Roman"/>
          <w:sz w:val="24"/>
          <w:szCs w:val="24"/>
        </w:rPr>
        <w:t>Based on the chemical characterization , efficacy and safety studies, different formulation forms will be developed.</w:t>
      </w:r>
      <w:r w:rsidR="00267C29">
        <w:rPr>
          <w:rFonts w:ascii="Times New Roman" w:hAnsi="Times New Roman" w:cs="Times New Roman"/>
          <w:sz w:val="24"/>
          <w:szCs w:val="24"/>
        </w:rPr>
        <w:t xml:space="preserve"> The dosage form  of the product will be designed </w:t>
      </w:r>
      <w:proofErr w:type="spellStart"/>
      <w:r w:rsidR="00267C29">
        <w:rPr>
          <w:rFonts w:ascii="Times New Roman" w:hAnsi="Times New Roman" w:cs="Times New Roman"/>
          <w:sz w:val="24"/>
          <w:szCs w:val="24"/>
        </w:rPr>
        <w:t>e.g</w:t>
      </w:r>
      <w:proofErr w:type="spellEnd"/>
      <w:r w:rsidR="00267C29">
        <w:rPr>
          <w:rFonts w:ascii="Times New Roman" w:hAnsi="Times New Roman" w:cs="Times New Roman"/>
          <w:sz w:val="24"/>
          <w:szCs w:val="24"/>
        </w:rPr>
        <w:t xml:space="preserve"> lozenges, tincture, syrup, capsule, injection </w:t>
      </w:r>
      <w:r w:rsidR="00267C29" w:rsidRPr="009E27C3">
        <w:rPr>
          <w:rFonts w:ascii="Times New Roman" w:hAnsi="Times New Roman" w:cs="Times New Roman"/>
          <w:sz w:val="24"/>
          <w:szCs w:val="24"/>
        </w:rPr>
        <w:t>etc</w:t>
      </w:r>
      <w:r w:rsidR="00267C29">
        <w:rPr>
          <w:rFonts w:ascii="Times New Roman" w:hAnsi="Times New Roman" w:cs="Times New Roman"/>
          <w:sz w:val="24"/>
          <w:szCs w:val="24"/>
        </w:rPr>
        <w:t xml:space="preserve">. The formulated products will be submitted to NDA for approval and registration. Pilot production of the standard products will be produced following GMP.  The products will under Pharmacovigilance and also tests like </w:t>
      </w:r>
      <w:r w:rsidRPr="00187B6F">
        <w:rPr>
          <w:rFonts w:ascii="Times New Roman" w:hAnsi="Times New Roman" w:cs="Times New Roman"/>
          <w:sz w:val="24"/>
          <w:szCs w:val="24"/>
        </w:rPr>
        <w:t xml:space="preserve">drug bioavailability ,drug  interactions, and stability studies. </w:t>
      </w:r>
    </w:p>
    <w:bookmarkEnd w:id="91"/>
    <w:p w14:paraId="4194BBD0" w14:textId="77777777" w:rsidR="00110809" w:rsidRDefault="00110809" w:rsidP="00110809">
      <w:pPr>
        <w:pStyle w:val="Heading1"/>
        <w:rPr>
          <w:rFonts w:ascii="Times New Roman" w:hAnsi="Times New Roman" w:cs="Times New Roman"/>
          <w:b/>
          <w:bCs/>
          <w:color w:val="000000" w:themeColor="text1"/>
          <w:sz w:val="24"/>
          <w:szCs w:val="24"/>
        </w:rPr>
      </w:pPr>
    </w:p>
    <w:p w14:paraId="01F5FDC6" w14:textId="1DBEAFFA" w:rsidR="00110809" w:rsidRPr="00187B6F" w:rsidRDefault="006579A6" w:rsidP="00110809">
      <w:pPr>
        <w:pStyle w:val="Heading1"/>
        <w:rPr>
          <w:b/>
          <w:bCs/>
          <w:color w:val="000000" w:themeColor="text1"/>
        </w:rPr>
      </w:pPr>
      <w:bookmarkStart w:id="98" w:name="_Toc50097073"/>
      <w:r>
        <w:rPr>
          <w:rFonts w:ascii="Times New Roman" w:hAnsi="Times New Roman" w:cs="Times New Roman"/>
          <w:b/>
          <w:bCs/>
          <w:color w:val="000000" w:themeColor="text1"/>
          <w:sz w:val="24"/>
          <w:szCs w:val="24"/>
        </w:rPr>
        <w:t>Bibliography</w:t>
      </w:r>
      <w:bookmarkEnd w:id="98"/>
      <w:r>
        <w:rPr>
          <w:rFonts w:ascii="Times New Roman" w:hAnsi="Times New Roman" w:cs="Times New Roman"/>
          <w:b/>
          <w:bCs/>
          <w:color w:val="000000" w:themeColor="text1"/>
          <w:sz w:val="24"/>
          <w:szCs w:val="24"/>
        </w:rPr>
        <w:t xml:space="preserve"> </w:t>
      </w:r>
    </w:p>
    <w:p w14:paraId="485F4D35" w14:textId="77777777" w:rsidR="006579A6" w:rsidRDefault="006579A6" w:rsidP="006579A6">
      <w:pPr>
        <w:spacing w:after="0" w:line="240" w:lineRule="auto"/>
        <w:rPr>
          <w:rFonts w:ascii="Times New Roman" w:eastAsia="Times New Roman" w:hAnsi="Times New Roman" w:cs="Times New Roman"/>
          <w:sz w:val="24"/>
          <w:szCs w:val="24"/>
        </w:rPr>
      </w:pPr>
    </w:p>
    <w:p w14:paraId="66DC802E" w14:textId="77777777" w:rsidR="006579A6" w:rsidRDefault="006579A6" w:rsidP="006579A6">
      <w:pPr>
        <w:spacing w:after="0" w:line="240" w:lineRule="auto"/>
        <w:ind w:left="630" w:hanging="630"/>
        <w:rPr>
          <w:rFonts w:ascii="Times New Roman" w:eastAsia="Times New Roman" w:hAnsi="Times New Roman" w:cs="Times New Roman"/>
          <w:sz w:val="24"/>
          <w:szCs w:val="24"/>
        </w:rPr>
      </w:pPr>
      <w:proofErr w:type="spellStart"/>
      <w:r w:rsidRPr="006579A6">
        <w:rPr>
          <w:rFonts w:ascii="Times New Roman" w:eastAsia="Times New Roman" w:hAnsi="Times New Roman" w:cs="Times New Roman"/>
          <w:sz w:val="24"/>
          <w:szCs w:val="24"/>
        </w:rPr>
        <w:t>Abuto</w:t>
      </w:r>
      <w:proofErr w:type="spellEnd"/>
      <w:r w:rsidRPr="006579A6">
        <w:rPr>
          <w:rFonts w:ascii="Times New Roman" w:eastAsia="Times New Roman" w:hAnsi="Times New Roman" w:cs="Times New Roman"/>
          <w:sz w:val="24"/>
          <w:szCs w:val="24"/>
        </w:rPr>
        <w:t xml:space="preserve">, J. O., &amp; </w:t>
      </w:r>
      <w:proofErr w:type="spellStart"/>
      <w:r w:rsidRPr="006579A6">
        <w:rPr>
          <w:rFonts w:ascii="Times New Roman" w:eastAsia="Times New Roman" w:hAnsi="Times New Roman" w:cs="Times New Roman"/>
          <w:sz w:val="24"/>
          <w:szCs w:val="24"/>
        </w:rPr>
        <w:t>Murono</w:t>
      </w:r>
      <w:proofErr w:type="spellEnd"/>
      <w:r w:rsidRPr="006579A6">
        <w:rPr>
          <w:rFonts w:ascii="Times New Roman" w:eastAsia="Times New Roman" w:hAnsi="Times New Roman" w:cs="Times New Roman"/>
          <w:sz w:val="24"/>
          <w:szCs w:val="24"/>
        </w:rPr>
        <w:t xml:space="preserve">, D. A. (2018). Interaction Effects of Sites, Samples, Plant Parts and Solvent Types on Antimicrobial Activity of the Kenyan Populations of </w:t>
      </w:r>
      <w:proofErr w:type="spellStart"/>
      <w:r w:rsidRPr="006579A6">
        <w:rPr>
          <w:rFonts w:ascii="Times New Roman" w:eastAsia="Times New Roman" w:hAnsi="Times New Roman" w:cs="Times New Roman"/>
          <w:sz w:val="24"/>
          <w:szCs w:val="24"/>
        </w:rPr>
        <w:t>Warburgia</w:t>
      </w:r>
      <w:proofErr w:type="spellEnd"/>
      <w:r w:rsidRPr="006579A6">
        <w:rPr>
          <w:rFonts w:ascii="Times New Roman" w:eastAsia="Times New Roman" w:hAnsi="Times New Roman" w:cs="Times New Roman"/>
          <w:sz w:val="24"/>
          <w:szCs w:val="24"/>
        </w:rPr>
        <w:t xml:space="preserve"> </w:t>
      </w:r>
      <w:proofErr w:type="spellStart"/>
      <w:r w:rsidRPr="006579A6">
        <w:rPr>
          <w:rFonts w:ascii="Times New Roman" w:eastAsia="Times New Roman" w:hAnsi="Times New Roman" w:cs="Times New Roman"/>
          <w:sz w:val="24"/>
          <w:szCs w:val="24"/>
        </w:rPr>
        <w:t>ugandensis</w:t>
      </w:r>
      <w:proofErr w:type="spellEnd"/>
      <w:r w:rsidRPr="006579A6">
        <w:rPr>
          <w:rFonts w:ascii="Times New Roman" w:eastAsia="Times New Roman" w:hAnsi="Times New Roman" w:cs="Times New Roman"/>
          <w:sz w:val="24"/>
          <w:szCs w:val="24"/>
        </w:rPr>
        <w:t xml:space="preserve"> (Sprague). </w:t>
      </w:r>
      <w:r w:rsidRPr="006579A6">
        <w:rPr>
          <w:rFonts w:ascii="Times New Roman" w:eastAsia="Times New Roman" w:hAnsi="Times New Roman" w:cs="Times New Roman"/>
          <w:i/>
          <w:iCs/>
          <w:sz w:val="24"/>
          <w:szCs w:val="24"/>
        </w:rPr>
        <w:t>J Pharm Chem Biol Sci</w:t>
      </w:r>
      <w:r w:rsidRPr="006579A6">
        <w:rPr>
          <w:rFonts w:ascii="Times New Roman" w:eastAsia="Times New Roman" w:hAnsi="Times New Roman" w:cs="Times New Roman"/>
          <w:sz w:val="24"/>
          <w:szCs w:val="24"/>
        </w:rPr>
        <w:t xml:space="preserve">, </w:t>
      </w:r>
      <w:r w:rsidRPr="006579A6">
        <w:rPr>
          <w:rFonts w:ascii="Times New Roman" w:eastAsia="Times New Roman" w:hAnsi="Times New Roman" w:cs="Times New Roman"/>
          <w:i/>
          <w:iCs/>
          <w:sz w:val="24"/>
          <w:szCs w:val="24"/>
        </w:rPr>
        <w:t>6</w:t>
      </w:r>
      <w:r w:rsidRPr="006579A6">
        <w:rPr>
          <w:rFonts w:ascii="Times New Roman" w:eastAsia="Times New Roman" w:hAnsi="Times New Roman" w:cs="Times New Roman"/>
          <w:sz w:val="24"/>
          <w:szCs w:val="24"/>
        </w:rPr>
        <w:t>, 1-12.</w:t>
      </w:r>
    </w:p>
    <w:p w14:paraId="69CEFDDB" w14:textId="77777777" w:rsidR="006579A6" w:rsidRDefault="006579A6" w:rsidP="006579A6">
      <w:pPr>
        <w:spacing w:after="0" w:line="240" w:lineRule="auto"/>
        <w:ind w:left="630" w:hanging="630"/>
        <w:rPr>
          <w:rFonts w:ascii="Times New Roman" w:eastAsia="Times New Roman" w:hAnsi="Times New Roman" w:cs="Times New Roman"/>
          <w:sz w:val="24"/>
          <w:szCs w:val="24"/>
        </w:rPr>
      </w:pPr>
      <w:r w:rsidRPr="00BF76A3">
        <w:rPr>
          <w:rFonts w:ascii="Times New Roman" w:eastAsia="Times New Roman" w:hAnsi="Times New Roman" w:cs="Times New Roman"/>
          <w:sz w:val="24"/>
          <w:szCs w:val="24"/>
        </w:rPr>
        <w:t xml:space="preserve">Ali, M. A. A. S. M. (2012). Studies on bee venom and its medical uses. </w:t>
      </w:r>
      <w:r w:rsidRPr="00BF76A3">
        <w:rPr>
          <w:rFonts w:ascii="Times New Roman" w:eastAsia="Times New Roman" w:hAnsi="Times New Roman" w:cs="Times New Roman"/>
          <w:i/>
          <w:iCs/>
          <w:sz w:val="24"/>
          <w:szCs w:val="24"/>
        </w:rPr>
        <w:t>Int J Adv Res Technol</w:t>
      </w:r>
      <w:r w:rsidRPr="00BF76A3">
        <w:rPr>
          <w:rFonts w:ascii="Times New Roman" w:eastAsia="Times New Roman" w:hAnsi="Times New Roman" w:cs="Times New Roman"/>
          <w:sz w:val="24"/>
          <w:szCs w:val="24"/>
        </w:rPr>
        <w:t xml:space="preserve">, </w:t>
      </w:r>
      <w:r w:rsidRPr="00BF76A3">
        <w:rPr>
          <w:rFonts w:ascii="Times New Roman" w:eastAsia="Times New Roman" w:hAnsi="Times New Roman" w:cs="Times New Roman"/>
          <w:i/>
          <w:iCs/>
          <w:sz w:val="24"/>
          <w:szCs w:val="24"/>
        </w:rPr>
        <w:t>1</w:t>
      </w:r>
      <w:r w:rsidRPr="00BF76A3">
        <w:rPr>
          <w:rFonts w:ascii="Times New Roman" w:eastAsia="Times New Roman" w:hAnsi="Times New Roman" w:cs="Times New Roman"/>
          <w:sz w:val="24"/>
          <w:szCs w:val="24"/>
        </w:rPr>
        <w:t>(2), 69-83.</w:t>
      </w:r>
    </w:p>
    <w:p w14:paraId="47BDAE08" w14:textId="77777777" w:rsidR="006579A6" w:rsidRDefault="006579A6" w:rsidP="006579A6">
      <w:pPr>
        <w:spacing w:after="0" w:line="240" w:lineRule="auto"/>
        <w:ind w:left="630" w:hanging="630"/>
        <w:rPr>
          <w:rFonts w:ascii="Times New Roman" w:eastAsia="Times New Roman" w:hAnsi="Times New Roman" w:cs="Times New Roman"/>
          <w:sz w:val="24"/>
          <w:szCs w:val="24"/>
        </w:rPr>
      </w:pPr>
      <w:r w:rsidRPr="00BD1AB3">
        <w:rPr>
          <w:rFonts w:ascii="Times New Roman" w:eastAsia="Times New Roman" w:hAnsi="Times New Roman" w:cs="Times New Roman"/>
          <w:sz w:val="24"/>
          <w:szCs w:val="24"/>
        </w:rPr>
        <w:lastRenderedPageBreak/>
        <w:t xml:space="preserve">Anand, K. B., </w:t>
      </w:r>
      <w:proofErr w:type="spellStart"/>
      <w:r w:rsidRPr="00BD1AB3">
        <w:rPr>
          <w:rFonts w:ascii="Times New Roman" w:eastAsia="Times New Roman" w:hAnsi="Times New Roman" w:cs="Times New Roman"/>
          <w:sz w:val="24"/>
          <w:szCs w:val="24"/>
        </w:rPr>
        <w:t>Karade</w:t>
      </w:r>
      <w:proofErr w:type="spellEnd"/>
      <w:r w:rsidRPr="00BD1AB3">
        <w:rPr>
          <w:rFonts w:ascii="Times New Roman" w:eastAsia="Times New Roman" w:hAnsi="Times New Roman" w:cs="Times New Roman"/>
          <w:sz w:val="24"/>
          <w:szCs w:val="24"/>
        </w:rPr>
        <w:t xml:space="preserve">, S., Sen, S., &amp; Gupta, R. M. (2020). SARS-CoV-2: Camazotz's Curse. </w:t>
      </w:r>
      <w:r w:rsidRPr="00BD1AB3">
        <w:rPr>
          <w:rFonts w:ascii="Times New Roman" w:eastAsia="Times New Roman" w:hAnsi="Times New Roman" w:cs="Times New Roman"/>
          <w:i/>
          <w:iCs/>
          <w:sz w:val="24"/>
          <w:szCs w:val="24"/>
        </w:rPr>
        <w:t>Medical Journal, Armed Forces India</w:t>
      </w:r>
      <w:r w:rsidRPr="00BD1AB3">
        <w:rPr>
          <w:rFonts w:ascii="Times New Roman" w:eastAsia="Times New Roman" w:hAnsi="Times New Roman" w:cs="Times New Roman"/>
          <w:sz w:val="24"/>
          <w:szCs w:val="24"/>
        </w:rPr>
        <w:t xml:space="preserve">, </w:t>
      </w:r>
      <w:r w:rsidRPr="00BD1AB3">
        <w:rPr>
          <w:rFonts w:ascii="Times New Roman" w:eastAsia="Times New Roman" w:hAnsi="Times New Roman" w:cs="Times New Roman"/>
          <w:i/>
          <w:iCs/>
          <w:sz w:val="24"/>
          <w:szCs w:val="24"/>
        </w:rPr>
        <w:t>76</w:t>
      </w:r>
      <w:r w:rsidRPr="00BD1AB3">
        <w:rPr>
          <w:rFonts w:ascii="Times New Roman" w:eastAsia="Times New Roman" w:hAnsi="Times New Roman" w:cs="Times New Roman"/>
          <w:sz w:val="24"/>
          <w:szCs w:val="24"/>
        </w:rPr>
        <w:t>(2), 136.</w:t>
      </w:r>
    </w:p>
    <w:p w14:paraId="725ED99F" w14:textId="77777777" w:rsidR="006579A6" w:rsidRDefault="006579A6" w:rsidP="006579A6">
      <w:pPr>
        <w:spacing w:after="0" w:line="240" w:lineRule="auto"/>
        <w:ind w:left="630" w:hanging="630"/>
        <w:rPr>
          <w:rFonts w:ascii="Times New Roman" w:eastAsia="Times New Roman" w:hAnsi="Times New Roman" w:cs="Times New Roman"/>
          <w:sz w:val="24"/>
          <w:szCs w:val="24"/>
        </w:rPr>
      </w:pPr>
      <w:proofErr w:type="spellStart"/>
      <w:r w:rsidRPr="006579A6">
        <w:rPr>
          <w:rFonts w:ascii="Times New Roman" w:eastAsia="Times New Roman" w:hAnsi="Times New Roman" w:cs="Times New Roman"/>
          <w:sz w:val="24"/>
          <w:szCs w:val="24"/>
        </w:rPr>
        <w:t>Cortegiani</w:t>
      </w:r>
      <w:proofErr w:type="spellEnd"/>
      <w:r w:rsidRPr="006579A6">
        <w:rPr>
          <w:rFonts w:ascii="Times New Roman" w:eastAsia="Times New Roman" w:hAnsi="Times New Roman" w:cs="Times New Roman"/>
          <w:sz w:val="24"/>
          <w:szCs w:val="24"/>
        </w:rPr>
        <w:t xml:space="preserve">, A., Ingoglia, G., Ippolito, M., </w:t>
      </w:r>
      <w:proofErr w:type="spellStart"/>
      <w:r w:rsidRPr="006579A6">
        <w:rPr>
          <w:rFonts w:ascii="Times New Roman" w:eastAsia="Times New Roman" w:hAnsi="Times New Roman" w:cs="Times New Roman"/>
          <w:sz w:val="24"/>
          <w:szCs w:val="24"/>
        </w:rPr>
        <w:t>Giarratano</w:t>
      </w:r>
      <w:proofErr w:type="spellEnd"/>
      <w:r w:rsidRPr="006579A6">
        <w:rPr>
          <w:rFonts w:ascii="Times New Roman" w:eastAsia="Times New Roman" w:hAnsi="Times New Roman" w:cs="Times New Roman"/>
          <w:sz w:val="24"/>
          <w:szCs w:val="24"/>
        </w:rPr>
        <w:t xml:space="preserve">, A., &amp; </w:t>
      </w:r>
      <w:proofErr w:type="spellStart"/>
      <w:r w:rsidRPr="006579A6">
        <w:rPr>
          <w:rFonts w:ascii="Times New Roman" w:eastAsia="Times New Roman" w:hAnsi="Times New Roman" w:cs="Times New Roman"/>
          <w:sz w:val="24"/>
          <w:szCs w:val="24"/>
        </w:rPr>
        <w:t>Einav</w:t>
      </w:r>
      <w:proofErr w:type="spellEnd"/>
      <w:r w:rsidRPr="006579A6">
        <w:rPr>
          <w:rFonts w:ascii="Times New Roman" w:eastAsia="Times New Roman" w:hAnsi="Times New Roman" w:cs="Times New Roman"/>
          <w:sz w:val="24"/>
          <w:szCs w:val="24"/>
        </w:rPr>
        <w:t xml:space="preserve">, S. (2020). A systematic review on the efficacy and safety of chloroquine for the treatment of COVID-19. </w:t>
      </w:r>
      <w:r w:rsidRPr="006579A6">
        <w:rPr>
          <w:rFonts w:ascii="Times New Roman" w:eastAsia="Times New Roman" w:hAnsi="Times New Roman" w:cs="Times New Roman"/>
          <w:i/>
          <w:iCs/>
          <w:sz w:val="24"/>
          <w:szCs w:val="24"/>
        </w:rPr>
        <w:t>Journal of critical care</w:t>
      </w:r>
      <w:r w:rsidRPr="006579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3F816E6" w14:textId="77777777" w:rsidR="006579A6" w:rsidRDefault="006579A6" w:rsidP="006579A6">
      <w:pPr>
        <w:spacing w:after="0" w:line="240" w:lineRule="auto"/>
        <w:ind w:left="630" w:hanging="630"/>
        <w:rPr>
          <w:rFonts w:ascii="Times New Roman" w:eastAsia="Times New Roman" w:hAnsi="Times New Roman" w:cs="Times New Roman"/>
          <w:sz w:val="24"/>
          <w:szCs w:val="24"/>
        </w:rPr>
      </w:pPr>
      <w:proofErr w:type="spellStart"/>
      <w:r w:rsidRPr="00BF76A3">
        <w:rPr>
          <w:rFonts w:ascii="Times New Roman" w:eastAsia="Times New Roman" w:hAnsi="Times New Roman" w:cs="Times New Roman"/>
          <w:sz w:val="24"/>
          <w:szCs w:val="24"/>
        </w:rPr>
        <w:t>Dantas</w:t>
      </w:r>
      <w:proofErr w:type="spellEnd"/>
      <w:r w:rsidRPr="00BF76A3">
        <w:rPr>
          <w:rFonts w:ascii="Times New Roman" w:eastAsia="Times New Roman" w:hAnsi="Times New Roman" w:cs="Times New Roman"/>
          <w:sz w:val="24"/>
          <w:szCs w:val="24"/>
        </w:rPr>
        <w:t xml:space="preserve">, C. G., Nunes, T. L., Nunes, T. L., da </w:t>
      </w:r>
      <w:proofErr w:type="spellStart"/>
      <w:r w:rsidRPr="00BF76A3">
        <w:rPr>
          <w:rFonts w:ascii="Times New Roman" w:eastAsia="Times New Roman" w:hAnsi="Times New Roman" w:cs="Times New Roman"/>
          <w:sz w:val="24"/>
          <w:szCs w:val="24"/>
        </w:rPr>
        <w:t>Paixão</w:t>
      </w:r>
      <w:proofErr w:type="spellEnd"/>
      <w:r w:rsidRPr="00BF76A3">
        <w:rPr>
          <w:rFonts w:ascii="Times New Roman" w:eastAsia="Times New Roman" w:hAnsi="Times New Roman" w:cs="Times New Roman"/>
          <w:sz w:val="24"/>
          <w:szCs w:val="24"/>
        </w:rPr>
        <w:t xml:space="preserve">, A. O., Reis, F. P., Júnior, W. D. L., ... &amp; </w:t>
      </w:r>
      <w:proofErr w:type="spellStart"/>
      <w:r w:rsidRPr="00BF76A3">
        <w:rPr>
          <w:rFonts w:ascii="Times New Roman" w:eastAsia="Times New Roman" w:hAnsi="Times New Roman" w:cs="Times New Roman"/>
          <w:sz w:val="24"/>
          <w:szCs w:val="24"/>
        </w:rPr>
        <w:t>Gramacho</w:t>
      </w:r>
      <w:proofErr w:type="spellEnd"/>
      <w:r w:rsidRPr="00BF76A3">
        <w:rPr>
          <w:rFonts w:ascii="Times New Roman" w:eastAsia="Times New Roman" w:hAnsi="Times New Roman" w:cs="Times New Roman"/>
          <w:sz w:val="24"/>
          <w:szCs w:val="24"/>
        </w:rPr>
        <w:t xml:space="preserve">, K. P. (2014). Pharmacological evaluation of bee venom and melittin. </w:t>
      </w:r>
      <w:proofErr w:type="spellStart"/>
      <w:r w:rsidRPr="00BF76A3">
        <w:rPr>
          <w:rFonts w:ascii="Times New Roman" w:eastAsia="Times New Roman" w:hAnsi="Times New Roman" w:cs="Times New Roman"/>
          <w:i/>
          <w:iCs/>
          <w:sz w:val="24"/>
          <w:szCs w:val="24"/>
        </w:rPr>
        <w:t>Revista</w:t>
      </w:r>
      <w:proofErr w:type="spellEnd"/>
      <w:r w:rsidRPr="00BF76A3">
        <w:rPr>
          <w:rFonts w:ascii="Times New Roman" w:eastAsia="Times New Roman" w:hAnsi="Times New Roman" w:cs="Times New Roman"/>
          <w:i/>
          <w:iCs/>
          <w:sz w:val="24"/>
          <w:szCs w:val="24"/>
        </w:rPr>
        <w:t xml:space="preserve"> </w:t>
      </w:r>
      <w:proofErr w:type="spellStart"/>
      <w:r w:rsidRPr="00BF76A3">
        <w:rPr>
          <w:rFonts w:ascii="Times New Roman" w:eastAsia="Times New Roman" w:hAnsi="Times New Roman" w:cs="Times New Roman"/>
          <w:i/>
          <w:iCs/>
          <w:sz w:val="24"/>
          <w:szCs w:val="24"/>
        </w:rPr>
        <w:t>Brasileira</w:t>
      </w:r>
      <w:proofErr w:type="spellEnd"/>
      <w:r w:rsidRPr="00BF76A3">
        <w:rPr>
          <w:rFonts w:ascii="Times New Roman" w:eastAsia="Times New Roman" w:hAnsi="Times New Roman" w:cs="Times New Roman"/>
          <w:i/>
          <w:iCs/>
          <w:sz w:val="24"/>
          <w:szCs w:val="24"/>
        </w:rPr>
        <w:t xml:space="preserve"> de </w:t>
      </w:r>
      <w:proofErr w:type="spellStart"/>
      <w:r w:rsidRPr="00BF76A3">
        <w:rPr>
          <w:rFonts w:ascii="Times New Roman" w:eastAsia="Times New Roman" w:hAnsi="Times New Roman" w:cs="Times New Roman"/>
          <w:i/>
          <w:iCs/>
          <w:sz w:val="24"/>
          <w:szCs w:val="24"/>
        </w:rPr>
        <w:t>Farmacognosia</w:t>
      </w:r>
      <w:proofErr w:type="spellEnd"/>
      <w:r w:rsidRPr="00BF76A3">
        <w:rPr>
          <w:rFonts w:ascii="Times New Roman" w:eastAsia="Times New Roman" w:hAnsi="Times New Roman" w:cs="Times New Roman"/>
          <w:sz w:val="24"/>
          <w:szCs w:val="24"/>
        </w:rPr>
        <w:t xml:space="preserve">, </w:t>
      </w:r>
      <w:r w:rsidRPr="00BF76A3">
        <w:rPr>
          <w:rFonts w:ascii="Times New Roman" w:eastAsia="Times New Roman" w:hAnsi="Times New Roman" w:cs="Times New Roman"/>
          <w:i/>
          <w:iCs/>
          <w:sz w:val="24"/>
          <w:szCs w:val="24"/>
        </w:rPr>
        <w:t>24</w:t>
      </w:r>
      <w:r w:rsidRPr="00BF76A3">
        <w:rPr>
          <w:rFonts w:ascii="Times New Roman" w:eastAsia="Times New Roman" w:hAnsi="Times New Roman" w:cs="Times New Roman"/>
          <w:sz w:val="24"/>
          <w:szCs w:val="24"/>
        </w:rPr>
        <w:t>(1), 67-72.</w:t>
      </w:r>
    </w:p>
    <w:p w14:paraId="5AF7D13D" w14:textId="77777777" w:rsidR="006579A6" w:rsidRDefault="006579A6" w:rsidP="006579A6">
      <w:pPr>
        <w:spacing w:after="0" w:line="240" w:lineRule="auto"/>
        <w:ind w:left="630" w:hanging="630"/>
        <w:rPr>
          <w:rFonts w:ascii="Times New Roman" w:eastAsia="Times New Roman" w:hAnsi="Times New Roman" w:cs="Times New Roman"/>
          <w:sz w:val="24"/>
          <w:szCs w:val="24"/>
        </w:rPr>
      </w:pPr>
      <w:r w:rsidRPr="00BF76A3">
        <w:rPr>
          <w:rFonts w:ascii="Times New Roman" w:eastAsia="Times New Roman" w:hAnsi="Times New Roman" w:cs="Times New Roman"/>
          <w:sz w:val="24"/>
          <w:szCs w:val="24"/>
        </w:rPr>
        <w:t xml:space="preserve">Frangieh, J., Salma, Y., Haddad, K., </w:t>
      </w:r>
      <w:proofErr w:type="spellStart"/>
      <w:r w:rsidRPr="00BF76A3">
        <w:rPr>
          <w:rFonts w:ascii="Times New Roman" w:eastAsia="Times New Roman" w:hAnsi="Times New Roman" w:cs="Times New Roman"/>
          <w:sz w:val="24"/>
          <w:szCs w:val="24"/>
        </w:rPr>
        <w:t>Mattei</w:t>
      </w:r>
      <w:proofErr w:type="spellEnd"/>
      <w:r w:rsidRPr="00BF76A3">
        <w:rPr>
          <w:rFonts w:ascii="Times New Roman" w:eastAsia="Times New Roman" w:hAnsi="Times New Roman" w:cs="Times New Roman"/>
          <w:sz w:val="24"/>
          <w:szCs w:val="24"/>
        </w:rPr>
        <w:t xml:space="preserve">, C., </w:t>
      </w:r>
      <w:proofErr w:type="spellStart"/>
      <w:r w:rsidRPr="00BF76A3">
        <w:rPr>
          <w:rFonts w:ascii="Times New Roman" w:eastAsia="Times New Roman" w:hAnsi="Times New Roman" w:cs="Times New Roman"/>
          <w:sz w:val="24"/>
          <w:szCs w:val="24"/>
        </w:rPr>
        <w:t>Legros</w:t>
      </w:r>
      <w:proofErr w:type="spellEnd"/>
      <w:r w:rsidRPr="00BF76A3">
        <w:rPr>
          <w:rFonts w:ascii="Times New Roman" w:eastAsia="Times New Roman" w:hAnsi="Times New Roman" w:cs="Times New Roman"/>
          <w:sz w:val="24"/>
          <w:szCs w:val="24"/>
        </w:rPr>
        <w:t xml:space="preserve">, C., </w:t>
      </w:r>
      <w:proofErr w:type="spellStart"/>
      <w:r w:rsidRPr="00BF76A3">
        <w:rPr>
          <w:rFonts w:ascii="Times New Roman" w:eastAsia="Times New Roman" w:hAnsi="Times New Roman" w:cs="Times New Roman"/>
          <w:sz w:val="24"/>
          <w:szCs w:val="24"/>
        </w:rPr>
        <w:t>Fajloun</w:t>
      </w:r>
      <w:proofErr w:type="spellEnd"/>
      <w:r w:rsidRPr="00BF76A3">
        <w:rPr>
          <w:rFonts w:ascii="Times New Roman" w:eastAsia="Times New Roman" w:hAnsi="Times New Roman" w:cs="Times New Roman"/>
          <w:sz w:val="24"/>
          <w:szCs w:val="24"/>
        </w:rPr>
        <w:t xml:space="preserve">, Z., &amp; El Obeid, D. (2019). First characterization of the venom from </w:t>
      </w:r>
      <w:proofErr w:type="spellStart"/>
      <w:r w:rsidRPr="00BF76A3">
        <w:rPr>
          <w:rFonts w:ascii="Times New Roman" w:eastAsia="Times New Roman" w:hAnsi="Times New Roman" w:cs="Times New Roman"/>
          <w:sz w:val="24"/>
          <w:szCs w:val="24"/>
        </w:rPr>
        <w:t>apis</w:t>
      </w:r>
      <w:proofErr w:type="spellEnd"/>
      <w:r w:rsidRPr="00BF76A3">
        <w:rPr>
          <w:rFonts w:ascii="Times New Roman" w:eastAsia="Times New Roman" w:hAnsi="Times New Roman" w:cs="Times New Roman"/>
          <w:sz w:val="24"/>
          <w:szCs w:val="24"/>
        </w:rPr>
        <w:t xml:space="preserve"> mellifera </w:t>
      </w:r>
      <w:proofErr w:type="spellStart"/>
      <w:r w:rsidRPr="00BF76A3">
        <w:rPr>
          <w:rFonts w:ascii="Times New Roman" w:eastAsia="Times New Roman" w:hAnsi="Times New Roman" w:cs="Times New Roman"/>
          <w:sz w:val="24"/>
          <w:szCs w:val="24"/>
        </w:rPr>
        <w:t>syriaca</w:t>
      </w:r>
      <w:proofErr w:type="spellEnd"/>
      <w:r w:rsidRPr="00BF76A3">
        <w:rPr>
          <w:rFonts w:ascii="Times New Roman" w:eastAsia="Times New Roman" w:hAnsi="Times New Roman" w:cs="Times New Roman"/>
          <w:sz w:val="24"/>
          <w:szCs w:val="24"/>
        </w:rPr>
        <w:t xml:space="preserve">, a honeybee from the middle east region. </w:t>
      </w:r>
      <w:r w:rsidRPr="00BF76A3">
        <w:rPr>
          <w:rFonts w:ascii="Times New Roman" w:eastAsia="Times New Roman" w:hAnsi="Times New Roman" w:cs="Times New Roman"/>
          <w:i/>
          <w:iCs/>
          <w:sz w:val="24"/>
          <w:szCs w:val="24"/>
        </w:rPr>
        <w:t>Toxins</w:t>
      </w:r>
      <w:r w:rsidRPr="00BF76A3">
        <w:rPr>
          <w:rFonts w:ascii="Times New Roman" w:eastAsia="Times New Roman" w:hAnsi="Times New Roman" w:cs="Times New Roman"/>
          <w:sz w:val="24"/>
          <w:szCs w:val="24"/>
        </w:rPr>
        <w:t xml:space="preserve">, </w:t>
      </w:r>
      <w:r w:rsidRPr="00BF76A3">
        <w:rPr>
          <w:rFonts w:ascii="Times New Roman" w:eastAsia="Times New Roman" w:hAnsi="Times New Roman" w:cs="Times New Roman"/>
          <w:i/>
          <w:iCs/>
          <w:sz w:val="24"/>
          <w:szCs w:val="24"/>
        </w:rPr>
        <w:t>11</w:t>
      </w:r>
      <w:r w:rsidRPr="00BF76A3">
        <w:rPr>
          <w:rFonts w:ascii="Times New Roman" w:eastAsia="Times New Roman" w:hAnsi="Times New Roman" w:cs="Times New Roman"/>
          <w:sz w:val="24"/>
          <w:szCs w:val="24"/>
        </w:rPr>
        <w:t>(4), 191.</w:t>
      </w:r>
    </w:p>
    <w:p w14:paraId="1AA2C43B" w14:textId="77777777" w:rsidR="006579A6" w:rsidRDefault="006579A6" w:rsidP="006579A6">
      <w:pPr>
        <w:spacing w:after="0" w:line="240" w:lineRule="auto"/>
        <w:ind w:left="630" w:hanging="630"/>
        <w:rPr>
          <w:rFonts w:ascii="Times New Roman" w:eastAsia="Times New Roman" w:hAnsi="Times New Roman" w:cs="Times New Roman"/>
          <w:sz w:val="24"/>
          <w:szCs w:val="24"/>
        </w:rPr>
      </w:pPr>
      <w:r w:rsidRPr="00BD1AB3">
        <w:rPr>
          <w:rFonts w:ascii="Times New Roman" w:eastAsia="Times New Roman" w:hAnsi="Times New Roman" w:cs="Times New Roman"/>
          <w:sz w:val="24"/>
          <w:szCs w:val="24"/>
        </w:rPr>
        <w:t xml:space="preserve">Gao, J., Tian, Z., &amp; Yang, X. (2020). Breakthrough: Chloroquine phosphate has shown apparent efficacy in treatment of COVID-19 associated pneumonia in clinical studies. </w:t>
      </w:r>
      <w:r w:rsidRPr="00BD1AB3">
        <w:rPr>
          <w:rFonts w:ascii="Times New Roman" w:eastAsia="Times New Roman" w:hAnsi="Times New Roman" w:cs="Times New Roman"/>
          <w:i/>
          <w:iCs/>
          <w:sz w:val="24"/>
          <w:szCs w:val="24"/>
        </w:rPr>
        <w:t>Bioscience trends</w:t>
      </w:r>
      <w:r w:rsidRPr="00BD1AB3">
        <w:rPr>
          <w:rFonts w:ascii="Times New Roman" w:eastAsia="Times New Roman" w:hAnsi="Times New Roman" w:cs="Times New Roman"/>
          <w:sz w:val="24"/>
          <w:szCs w:val="24"/>
        </w:rPr>
        <w:t>.</w:t>
      </w:r>
    </w:p>
    <w:p w14:paraId="215FFF02" w14:textId="77777777" w:rsidR="006579A6" w:rsidRDefault="006579A6" w:rsidP="006579A6">
      <w:pPr>
        <w:spacing w:after="0" w:line="240" w:lineRule="auto"/>
        <w:ind w:left="630" w:hanging="630"/>
        <w:rPr>
          <w:rFonts w:ascii="Times New Roman" w:eastAsia="Times New Roman" w:hAnsi="Times New Roman" w:cs="Times New Roman"/>
          <w:sz w:val="24"/>
          <w:szCs w:val="24"/>
        </w:rPr>
      </w:pPr>
      <w:r w:rsidRPr="006579A6">
        <w:rPr>
          <w:rFonts w:ascii="Times New Roman" w:eastAsia="Times New Roman" w:hAnsi="Times New Roman" w:cs="Times New Roman"/>
          <w:sz w:val="24"/>
          <w:szCs w:val="24"/>
        </w:rPr>
        <w:t xml:space="preserve">Harapan, H., Itoh, N., </w:t>
      </w:r>
      <w:proofErr w:type="spellStart"/>
      <w:r w:rsidRPr="006579A6">
        <w:rPr>
          <w:rFonts w:ascii="Times New Roman" w:eastAsia="Times New Roman" w:hAnsi="Times New Roman" w:cs="Times New Roman"/>
          <w:sz w:val="24"/>
          <w:szCs w:val="24"/>
        </w:rPr>
        <w:t>Yufika</w:t>
      </w:r>
      <w:proofErr w:type="spellEnd"/>
      <w:r w:rsidRPr="006579A6">
        <w:rPr>
          <w:rFonts w:ascii="Times New Roman" w:eastAsia="Times New Roman" w:hAnsi="Times New Roman" w:cs="Times New Roman"/>
          <w:sz w:val="24"/>
          <w:szCs w:val="24"/>
        </w:rPr>
        <w:t xml:space="preserve">, A., </w:t>
      </w:r>
      <w:proofErr w:type="spellStart"/>
      <w:r w:rsidRPr="006579A6">
        <w:rPr>
          <w:rFonts w:ascii="Times New Roman" w:eastAsia="Times New Roman" w:hAnsi="Times New Roman" w:cs="Times New Roman"/>
          <w:sz w:val="24"/>
          <w:szCs w:val="24"/>
        </w:rPr>
        <w:t>Winardi</w:t>
      </w:r>
      <w:proofErr w:type="spellEnd"/>
      <w:r w:rsidRPr="006579A6">
        <w:rPr>
          <w:rFonts w:ascii="Times New Roman" w:eastAsia="Times New Roman" w:hAnsi="Times New Roman" w:cs="Times New Roman"/>
          <w:sz w:val="24"/>
          <w:szCs w:val="24"/>
        </w:rPr>
        <w:t xml:space="preserve">, W., </w:t>
      </w:r>
      <w:proofErr w:type="spellStart"/>
      <w:r w:rsidRPr="006579A6">
        <w:rPr>
          <w:rFonts w:ascii="Times New Roman" w:eastAsia="Times New Roman" w:hAnsi="Times New Roman" w:cs="Times New Roman"/>
          <w:sz w:val="24"/>
          <w:szCs w:val="24"/>
        </w:rPr>
        <w:t>Keam</w:t>
      </w:r>
      <w:proofErr w:type="spellEnd"/>
      <w:r w:rsidRPr="006579A6">
        <w:rPr>
          <w:rFonts w:ascii="Times New Roman" w:eastAsia="Times New Roman" w:hAnsi="Times New Roman" w:cs="Times New Roman"/>
          <w:sz w:val="24"/>
          <w:szCs w:val="24"/>
        </w:rPr>
        <w:t xml:space="preserve">, S., </w:t>
      </w:r>
      <w:proofErr w:type="spellStart"/>
      <w:r w:rsidRPr="006579A6">
        <w:rPr>
          <w:rFonts w:ascii="Times New Roman" w:eastAsia="Times New Roman" w:hAnsi="Times New Roman" w:cs="Times New Roman"/>
          <w:sz w:val="24"/>
          <w:szCs w:val="24"/>
        </w:rPr>
        <w:t>Te</w:t>
      </w:r>
      <w:proofErr w:type="spellEnd"/>
      <w:r w:rsidRPr="006579A6">
        <w:rPr>
          <w:rFonts w:ascii="Times New Roman" w:eastAsia="Times New Roman" w:hAnsi="Times New Roman" w:cs="Times New Roman"/>
          <w:sz w:val="24"/>
          <w:szCs w:val="24"/>
        </w:rPr>
        <w:t xml:space="preserve">, H., ... &amp; </w:t>
      </w:r>
      <w:proofErr w:type="spellStart"/>
      <w:r w:rsidRPr="006579A6">
        <w:rPr>
          <w:rFonts w:ascii="Times New Roman" w:eastAsia="Times New Roman" w:hAnsi="Times New Roman" w:cs="Times New Roman"/>
          <w:sz w:val="24"/>
          <w:szCs w:val="24"/>
        </w:rPr>
        <w:t>Mudatsir</w:t>
      </w:r>
      <w:proofErr w:type="spellEnd"/>
      <w:r w:rsidRPr="006579A6">
        <w:rPr>
          <w:rFonts w:ascii="Times New Roman" w:eastAsia="Times New Roman" w:hAnsi="Times New Roman" w:cs="Times New Roman"/>
          <w:sz w:val="24"/>
          <w:szCs w:val="24"/>
        </w:rPr>
        <w:t xml:space="preserve">, M. (2020). Coronavirus disease 2019 (COVID-19): A literature review. </w:t>
      </w:r>
      <w:r w:rsidRPr="006579A6">
        <w:rPr>
          <w:rFonts w:ascii="Times New Roman" w:eastAsia="Times New Roman" w:hAnsi="Times New Roman" w:cs="Times New Roman"/>
          <w:i/>
          <w:iCs/>
          <w:sz w:val="24"/>
          <w:szCs w:val="24"/>
        </w:rPr>
        <w:t>Journal of Infection and Public Health</w:t>
      </w:r>
      <w:r w:rsidRPr="006579A6">
        <w:rPr>
          <w:rFonts w:ascii="Times New Roman" w:eastAsia="Times New Roman" w:hAnsi="Times New Roman" w:cs="Times New Roman"/>
          <w:sz w:val="24"/>
          <w:szCs w:val="24"/>
        </w:rPr>
        <w:t>.</w:t>
      </w:r>
    </w:p>
    <w:p w14:paraId="5F21B9EC" w14:textId="77777777" w:rsidR="006579A6" w:rsidRDefault="006579A6" w:rsidP="006579A6">
      <w:pPr>
        <w:spacing w:after="0" w:line="240" w:lineRule="auto"/>
        <w:ind w:left="630" w:hanging="630"/>
        <w:rPr>
          <w:rFonts w:ascii="Times New Roman" w:eastAsia="Times New Roman" w:hAnsi="Times New Roman" w:cs="Times New Roman"/>
          <w:sz w:val="24"/>
          <w:szCs w:val="24"/>
        </w:rPr>
      </w:pPr>
      <w:r w:rsidRPr="00BD1AB3">
        <w:rPr>
          <w:rFonts w:ascii="Times New Roman" w:eastAsia="Times New Roman" w:hAnsi="Times New Roman" w:cs="Times New Roman"/>
          <w:sz w:val="24"/>
          <w:szCs w:val="24"/>
        </w:rPr>
        <w:t xml:space="preserve">Huizenga, R. (2020). Dramatic Cytokine Storm Reversal with an Over the Counter NMN Cocktail. </w:t>
      </w:r>
      <w:r w:rsidRPr="00BD1AB3">
        <w:rPr>
          <w:rFonts w:ascii="Times New Roman" w:eastAsia="Times New Roman" w:hAnsi="Times New Roman" w:cs="Times New Roman"/>
          <w:i/>
          <w:iCs/>
          <w:sz w:val="24"/>
          <w:szCs w:val="24"/>
        </w:rPr>
        <w:t>Available at SSRN 3581388</w:t>
      </w:r>
      <w:r w:rsidRPr="00BD1AB3">
        <w:rPr>
          <w:rFonts w:ascii="Times New Roman" w:eastAsia="Times New Roman" w:hAnsi="Times New Roman" w:cs="Times New Roman"/>
          <w:sz w:val="24"/>
          <w:szCs w:val="24"/>
        </w:rPr>
        <w:t>.</w:t>
      </w:r>
    </w:p>
    <w:p w14:paraId="11377059" w14:textId="77777777" w:rsidR="006579A6" w:rsidRDefault="006579A6" w:rsidP="006579A6">
      <w:pPr>
        <w:spacing w:after="0" w:line="240" w:lineRule="auto"/>
        <w:ind w:left="630" w:hanging="630"/>
        <w:rPr>
          <w:rFonts w:ascii="Times New Roman" w:eastAsia="Times New Roman" w:hAnsi="Times New Roman" w:cs="Times New Roman"/>
          <w:sz w:val="24"/>
          <w:szCs w:val="24"/>
        </w:rPr>
      </w:pPr>
      <w:proofErr w:type="spellStart"/>
      <w:r w:rsidRPr="00BF76A3">
        <w:rPr>
          <w:rFonts w:ascii="Times New Roman" w:eastAsia="Times New Roman" w:hAnsi="Times New Roman" w:cs="Times New Roman"/>
          <w:sz w:val="24"/>
          <w:szCs w:val="24"/>
        </w:rPr>
        <w:t>Im</w:t>
      </w:r>
      <w:proofErr w:type="spellEnd"/>
      <w:r w:rsidRPr="00BF76A3">
        <w:rPr>
          <w:rFonts w:ascii="Times New Roman" w:eastAsia="Times New Roman" w:hAnsi="Times New Roman" w:cs="Times New Roman"/>
          <w:sz w:val="24"/>
          <w:szCs w:val="24"/>
        </w:rPr>
        <w:t>, E. J., Kim, S. J., Hong, S. B., Park, J. K., &amp; Rhee, M. H. (2016). Anti-inflammatory activity of bee venom in BV2 microglial cells: mediation of MyD88-dependent NF-</w:t>
      </w:r>
      <w:proofErr w:type="spellStart"/>
      <w:r w:rsidRPr="00BF76A3">
        <w:rPr>
          <w:rFonts w:ascii="Times New Roman" w:eastAsia="Times New Roman" w:hAnsi="Times New Roman" w:cs="Times New Roman"/>
          <w:sz w:val="24"/>
          <w:szCs w:val="24"/>
        </w:rPr>
        <w:t>κB</w:t>
      </w:r>
      <w:proofErr w:type="spellEnd"/>
      <w:r w:rsidRPr="00BF76A3">
        <w:rPr>
          <w:rFonts w:ascii="Times New Roman" w:eastAsia="Times New Roman" w:hAnsi="Times New Roman" w:cs="Times New Roman"/>
          <w:sz w:val="24"/>
          <w:szCs w:val="24"/>
        </w:rPr>
        <w:t xml:space="preserve"> signaling pathway. </w:t>
      </w:r>
      <w:r w:rsidRPr="00BF76A3">
        <w:rPr>
          <w:rFonts w:ascii="Times New Roman" w:eastAsia="Times New Roman" w:hAnsi="Times New Roman" w:cs="Times New Roman"/>
          <w:i/>
          <w:iCs/>
          <w:sz w:val="24"/>
          <w:szCs w:val="24"/>
        </w:rPr>
        <w:t>Evidence-based Complementary and Alternative Medicine</w:t>
      </w:r>
      <w:r w:rsidRPr="00BF76A3">
        <w:rPr>
          <w:rFonts w:ascii="Times New Roman" w:eastAsia="Times New Roman" w:hAnsi="Times New Roman" w:cs="Times New Roman"/>
          <w:sz w:val="24"/>
          <w:szCs w:val="24"/>
        </w:rPr>
        <w:t xml:space="preserve">, </w:t>
      </w:r>
      <w:r w:rsidRPr="00BF76A3">
        <w:rPr>
          <w:rFonts w:ascii="Times New Roman" w:eastAsia="Times New Roman" w:hAnsi="Times New Roman" w:cs="Times New Roman"/>
          <w:i/>
          <w:iCs/>
          <w:sz w:val="24"/>
          <w:szCs w:val="24"/>
        </w:rPr>
        <w:t>2016</w:t>
      </w:r>
      <w:r w:rsidRPr="00BF76A3">
        <w:rPr>
          <w:rFonts w:ascii="Times New Roman" w:eastAsia="Times New Roman" w:hAnsi="Times New Roman" w:cs="Times New Roman"/>
          <w:sz w:val="24"/>
          <w:szCs w:val="24"/>
        </w:rPr>
        <w:t>.</w:t>
      </w:r>
    </w:p>
    <w:p w14:paraId="2E3EEF98" w14:textId="77777777" w:rsidR="006579A6" w:rsidRDefault="006579A6" w:rsidP="006579A6">
      <w:pPr>
        <w:spacing w:after="0" w:line="240" w:lineRule="auto"/>
        <w:ind w:left="630" w:hanging="630"/>
        <w:rPr>
          <w:rFonts w:ascii="Times New Roman" w:eastAsia="Times New Roman" w:hAnsi="Times New Roman" w:cs="Times New Roman"/>
          <w:sz w:val="24"/>
          <w:szCs w:val="24"/>
        </w:rPr>
      </w:pPr>
      <w:r w:rsidRPr="006579A6">
        <w:rPr>
          <w:rFonts w:ascii="Times New Roman" w:eastAsia="Times New Roman" w:hAnsi="Times New Roman" w:cs="Times New Roman"/>
          <w:sz w:val="24"/>
          <w:szCs w:val="24"/>
        </w:rPr>
        <w:t xml:space="preserve">Kang, Y., </w:t>
      </w:r>
      <w:proofErr w:type="spellStart"/>
      <w:r w:rsidRPr="006579A6">
        <w:rPr>
          <w:rFonts w:ascii="Times New Roman" w:eastAsia="Times New Roman" w:hAnsi="Times New Roman" w:cs="Times New Roman"/>
          <w:sz w:val="24"/>
          <w:szCs w:val="24"/>
        </w:rPr>
        <w:t>Matsabisa</w:t>
      </w:r>
      <w:proofErr w:type="spellEnd"/>
      <w:r w:rsidRPr="006579A6">
        <w:rPr>
          <w:rFonts w:ascii="Times New Roman" w:eastAsia="Times New Roman" w:hAnsi="Times New Roman" w:cs="Times New Roman"/>
          <w:sz w:val="24"/>
          <w:szCs w:val="24"/>
        </w:rPr>
        <w:t xml:space="preserve">, M. G., Okello, D., &amp; </w:t>
      </w:r>
      <w:proofErr w:type="spellStart"/>
      <w:r w:rsidRPr="006579A6">
        <w:rPr>
          <w:rFonts w:ascii="Times New Roman" w:eastAsia="Times New Roman" w:hAnsi="Times New Roman" w:cs="Times New Roman"/>
          <w:sz w:val="24"/>
          <w:szCs w:val="24"/>
        </w:rPr>
        <w:t>Komakech</w:t>
      </w:r>
      <w:proofErr w:type="spellEnd"/>
      <w:r w:rsidRPr="006579A6">
        <w:rPr>
          <w:rFonts w:ascii="Times New Roman" w:eastAsia="Times New Roman" w:hAnsi="Times New Roman" w:cs="Times New Roman"/>
          <w:sz w:val="24"/>
          <w:szCs w:val="24"/>
        </w:rPr>
        <w:t xml:space="preserve">, R. (2018). A review on the botanical aspects, phytochemical contents and pharmacological activities of </w:t>
      </w:r>
      <w:proofErr w:type="spellStart"/>
      <w:r w:rsidRPr="006579A6">
        <w:rPr>
          <w:rFonts w:ascii="Times New Roman" w:eastAsia="Times New Roman" w:hAnsi="Times New Roman" w:cs="Times New Roman"/>
          <w:sz w:val="24"/>
          <w:szCs w:val="24"/>
        </w:rPr>
        <w:t>Warburgia</w:t>
      </w:r>
      <w:proofErr w:type="spellEnd"/>
      <w:r w:rsidRPr="006579A6">
        <w:rPr>
          <w:rFonts w:ascii="Times New Roman" w:eastAsia="Times New Roman" w:hAnsi="Times New Roman" w:cs="Times New Roman"/>
          <w:sz w:val="24"/>
          <w:szCs w:val="24"/>
        </w:rPr>
        <w:t xml:space="preserve"> </w:t>
      </w:r>
      <w:proofErr w:type="spellStart"/>
      <w:r w:rsidRPr="006579A6">
        <w:rPr>
          <w:rFonts w:ascii="Times New Roman" w:eastAsia="Times New Roman" w:hAnsi="Times New Roman" w:cs="Times New Roman"/>
          <w:sz w:val="24"/>
          <w:szCs w:val="24"/>
        </w:rPr>
        <w:t>ugandensis</w:t>
      </w:r>
      <w:proofErr w:type="spellEnd"/>
      <w:r w:rsidRPr="006579A6">
        <w:rPr>
          <w:rFonts w:ascii="Times New Roman" w:eastAsia="Times New Roman" w:hAnsi="Times New Roman" w:cs="Times New Roman"/>
          <w:sz w:val="24"/>
          <w:szCs w:val="24"/>
        </w:rPr>
        <w:t xml:space="preserve">. </w:t>
      </w:r>
      <w:r w:rsidRPr="006579A6">
        <w:rPr>
          <w:rFonts w:ascii="Times New Roman" w:eastAsia="Times New Roman" w:hAnsi="Times New Roman" w:cs="Times New Roman"/>
          <w:i/>
          <w:iCs/>
          <w:sz w:val="24"/>
          <w:szCs w:val="24"/>
        </w:rPr>
        <w:t>Journal of Medicinal Plants Research</w:t>
      </w:r>
      <w:r w:rsidRPr="006579A6">
        <w:rPr>
          <w:rFonts w:ascii="Times New Roman" w:eastAsia="Times New Roman" w:hAnsi="Times New Roman" w:cs="Times New Roman"/>
          <w:sz w:val="24"/>
          <w:szCs w:val="24"/>
        </w:rPr>
        <w:t xml:space="preserve">, </w:t>
      </w:r>
      <w:r w:rsidRPr="006579A6">
        <w:rPr>
          <w:rFonts w:ascii="Times New Roman" w:eastAsia="Times New Roman" w:hAnsi="Times New Roman" w:cs="Times New Roman"/>
          <w:i/>
          <w:iCs/>
          <w:sz w:val="24"/>
          <w:szCs w:val="24"/>
        </w:rPr>
        <w:t>12</w:t>
      </w:r>
      <w:r w:rsidRPr="006579A6">
        <w:rPr>
          <w:rFonts w:ascii="Times New Roman" w:eastAsia="Times New Roman" w:hAnsi="Times New Roman" w:cs="Times New Roman"/>
          <w:sz w:val="24"/>
          <w:szCs w:val="24"/>
        </w:rPr>
        <w:t>(27), 448-455.</w:t>
      </w:r>
    </w:p>
    <w:p w14:paraId="41EB378A" w14:textId="77777777" w:rsidR="006579A6" w:rsidRDefault="006579A6" w:rsidP="006579A6">
      <w:pPr>
        <w:spacing w:after="0" w:line="240" w:lineRule="auto"/>
        <w:ind w:left="630" w:hanging="630"/>
        <w:rPr>
          <w:rFonts w:ascii="Times New Roman" w:eastAsia="Times New Roman" w:hAnsi="Times New Roman" w:cs="Times New Roman"/>
          <w:sz w:val="24"/>
          <w:szCs w:val="24"/>
        </w:rPr>
      </w:pPr>
      <w:proofErr w:type="spellStart"/>
      <w:r w:rsidRPr="00BF76A3">
        <w:rPr>
          <w:rFonts w:ascii="Times New Roman" w:eastAsia="Times New Roman" w:hAnsi="Times New Roman" w:cs="Times New Roman"/>
          <w:sz w:val="24"/>
          <w:szCs w:val="24"/>
        </w:rPr>
        <w:t>Kokot</w:t>
      </w:r>
      <w:proofErr w:type="spellEnd"/>
      <w:r w:rsidRPr="00BF76A3">
        <w:rPr>
          <w:rFonts w:ascii="Times New Roman" w:eastAsia="Times New Roman" w:hAnsi="Times New Roman" w:cs="Times New Roman"/>
          <w:sz w:val="24"/>
          <w:szCs w:val="24"/>
        </w:rPr>
        <w:t xml:space="preserve">, Z. J., </w:t>
      </w:r>
      <w:proofErr w:type="spellStart"/>
      <w:r w:rsidRPr="00BF76A3">
        <w:rPr>
          <w:rFonts w:ascii="Times New Roman" w:eastAsia="Times New Roman" w:hAnsi="Times New Roman" w:cs="Times New Roman"/>
          <w:sz w:val="24"/>
          <w:szCs w:val="24"/>
        </w:rPr>
        <w:t>Matysiak</w:t>
      </w:r>
      <w:proofErr w:type="spellEnd"/>
      <w:r w:rsidRPr="00BF76A3">
        <w:rPr>
          <w:rFonts w:ascii="Times New Roman" w:eastAsia="Times New Roman" w:hAnsi="Times New Roman" w:cs="Times New Roman"/>
          <w:sz w:val="24"/>
          <w:szCs w:val="24"/>
        </w:rPr>
        <w:t xml:space="preserve">, J., </w:t>
      </w:r>
      <w:proofErr w:type="spellStart"/>
      <w:r w:rsidRPr="00BF76A3">
        <w:rPr>
          <w:rFonts w:ascii="Times New Roman" w:eastAsia="Times New Roman" w:hAnsi="Times New Roman" w:cs="Times New Roman"/>
          <w:sz w:val="24"/>
          <w:szCs w:val="24"/>
        </w:rPr>
        <w:t>Urbaniak</w:t>
      </w:r>
      <w:proofErr w:type="spellEnd"/>
      <w:r w:rsidRPr="00BF76A3">
        <w:rPr>
          <w:rFonts w:ascii="Times New Roman" w:eastAsia="Times New Roman" w:hAnsi="Times New Roman" w:cs="Times New Roman"/>
          <w:sz w:val="24"/>
          <w:szCs w:val="24"/>
        </w:rPr>
        <w:t xml:space="preserve">, B., &amp; </w:t>
      </w:r>
      <w:proofErr w:type="spellStart"/>
      <w:r w:rsidRPr="00BF76A3">
        <w:rPr>
          <w:rFonts w:ascii="Times New Roman" w:eastAsia="Times New Roman" w:hAnsi="Times New Roman" w:cs="Times New Roman"/>
          <w:sz w:val="24"/>
          <w:szCs w:val="24"/>
        </w:rPr>
        <w:t>Dereziński</w:t>
      </w:r>
      <w:proofErr w:type="spellEnd"/>
      <w:r w:rsidRPr="00BF76A3">
        <w:rPr>
          <w:rFonts w:ascii="Times New Roman" w:eastAsia="Times New Roman" w:hAnsi="Times New Roman" w:cs="Times New Roman"/>
          <w:sz w:val="24"/>
          <w:szCs w:val="24"/>
        </w:rPr>
        <w:t xml:space="preserve">, P. (2011). New CZE-DAD method for honeybee venom analysis and standardization of the product. </w:t>
      </w:r>
      <w:r w:rsidRPr="00BF76A3">
        <w:rPr>
          <w:rFonts w:ascii="Times New Roman" w:eastAsia="Times New Roman" w:hAnsi="Times New Roman" w:cs="Times New Roman"/>
          <w:i/>
          <w:iCs/>
          <w:sz w:val="24"/>
          <w:szCs w:val="24"/>
        </w:rPr>
        <w:t>Analytical and bioanalytical chemistry</w:t>
      </w:r>
      <w:r w:rsidRPr="00BF76A3">
        <w:rPr>
          <w:rFonts w:ascii="Times New Roman" w:eastAsia="Times New Roman" w:hAnsi="Times New Roman" w:cs="Times New Roman"/>
          <w:sz w:val="24"/>
          <w:szCs w:val="24"/>
        </w:rPr>
        <w:t xml:space="preserve">, </w:t>
      </w:r>
      <w:r w:rsidRPr="00BF76A3">
        <w:rPr>
          <w:rFonts w:ascii="Times New Roman" w:eastAsia="Times New Roman" w:hAnsi="Times New Roman" w:cs="Times New Roman"/>
          <w:i/>
          <w:iCs/>
          <w:sz w:val="24"/>
          <w:szCs w:val="24"/>
        </w:rPr>
        <w:t>399</w:t>
      </w:r>
      <w:r w:rsidRPr="00BF76A3">
        <w:rPr>
          <w:rFonts w:ascii="Times New Roman" w:eastAsia="Times New Roman" w:hAnsi="Times New Roman" w:cs="Times New Roman"/>
          <w:sz w:val="24"/>
          <w:szCs w:val="24"/>
        </w:rPr>
        <w:t>(7), 2487-2494.</w:t>
      </w:r>
    </w:p>
    <w:p w14:paraId="556B39C6" w14:textId="77777777" w:rsidR="006579A6" w:rsidRDefault="006579A6" w:rsidP="006579A6">
      <w:pPr>
        <w:spacing w:after="0" w:line="240" w:lineRule="auto"/>
        <w:ind w:left="630" w:hanging="630"/>
        <w:rPr>
          <w:rFonts w:ascii="Times New Roman" w:eastAsia="Times New Roman" w:hAnsi="Times New Roman" w:cs="Times New Roman"/>
          <w:sz w:val="24"/>
          <w:szCs w:val="24"/>
        </w:rPr>
      </w:pPr>
      <w:r w:rsidRPr="00BD1AB3">
        <w:rPr>
          <w:rFonts w:ascii="Times New Roman" w:eastAsia="Times New Roman" w:hAnsi="Times New Roman" w:cs="Times New Roman"/>
          <w:sz w:val="24"/>
          <w:szCs w:val="24"/>
        </w:rPr>
        <w:t xml:space="preserve">Lee, G., &amp; Bae, H. (2016). Anti-inflammatory applications of melittin, a major component of bee venom: Detailed mechanism of action and adverse effects. </w:t>
      </w:r>
      <w:r w:rsidRPr="00BD1AB3">
        <w:rPr>
          <w:rFonts w:ascii="Times New Roman" w:eastAsia="Times New Roman" w:hAnsi="Times New Roman" w:cs="Times New Roman"/>
          <w:i/>
          <w:iCs/>
          <w:sz w:val="24"/>
          <w:szCs w:val="24"/>
        </w:rPr>
        <w:t>Molecules</w:t>
      </w:r>
      <w:r w:rsidRPr="00BD1AB3">
        <w:rPr>
          <w:rFonts w:ascii="Times New Roman" w:eastAsia="Times New Roman" w:hAnsi="Times New Roman" w:cs="Times New Roman"/>
          <w:sz w:val="24"/>
          <w:szCs w:val="24"/>
        </w:rPr>
        <w:t xml:space="preserve">, </w:t>
      </w:r>
      <w:r w:rsidRPr="00BD1AB3">
        <w:rPr>
          <w:rFonts w:ascii="Times New Roman" w:eastAsia="Times New Roman" w:hAnsi="Times New Roman" w:cs="Times New Roman"/>
          <w:i/>
          <w:iCs/>
          <w:sz w:val="24"/>
          <w:szCs w:val="24"/>
        </w:rPr>
        <w:t>21</w:t>
      </w:r>
      <w:r w:rsidRPr="00BD1AB3">
        <w:rPr>
          <w:rFonts w:ascii="Times New Roman" w:eastAsia="Times New Roman" w:hAnsi="Times New Roman" w:cs="Times New Roman"/>
          <w:sz w:val="24"/>
          <w:szCs w:val="24"/>
        </w:rPr>
        <w:t>(5), 616.</w:t>
      </w:r>
    </w:p>
    <w:p w14:paraId="401B6989" w14:textId="77777777" w:rsidR="006579A6" w:rsidRDefault="006579A6" w:rsidP="006579A6">
      <w:pPr>
        <w:spacing w:after="0" w:line="240" w:lineRule="auto"/>
        <w:ind w:left="630" w:hanging="630"/>
        <w:rPr>
          <w:rFonts w:ascii="Times New Roman" w:eastAsia="Times New Roman" w:hAnsi="Times New Roman" w:cs="Times New Roman"/>
          <w:sz w:val="24"/>
          <w:szCs w:val="24"/>
        </w:rPr>
      </w:pPr>
      <w:r w:rsidRPr="00BF76A3">
        <w:rPr>
          <w:rFonts w:ascii="Times New Roman" w:eastAsia="Times New Roman" w:hAnsi="Times New Roman" w:cs="Times New Roman"/>
          <w:sz w:val="24"/>
          <w:szCs w:val="24"/>
        </w:rPr>
        <w:t xml:space="preserve">Lee, W. R., Pak, S. C., &amp; Park, K. K. (2015). The protective effect of bee venom on fibrosis causing inflammatory diseases. </w:t>
      </w:r>
      <w:r w:rsidRPr="00BF76A3">
        <w:rPr>
          <w:rFonts w:ascii="Times New Roman" w:eastAsia="Times New Roman" w:hAnsi="Times New Roman" w:cs="Times New Roman"/>
          <w:i/>
          <w:iCs/>
          <w:sz w:val="24"/>
          <w:szCs w:val="24"/>
        </w:rPr>
        <w:t>Toxins</w:t>
      </w:r>
      <w:r w:rsidRPr="00BF76A3">
        <w:rPr>
          <w:rFonts w:ascii="Times New Roman" w:eastAsia="Times New Roman" w:hAnsi="Times New Roman" w:cs="Times New Roman"/>
          <w:sz w:val="24"/>
          <w:szCs w:val="24"/>
        </w:rPr>
        <w:t xml:space="preserve">, </w:t>
      </w:r>
      <w:r w:rsidRPr="00BF76A3">
        <w:rPr>
          <w:rFonts w:ascii="Times New Roman" w:eastAsia="Times New Roman" w:hAnsi="Times New Roman" w:cs="Times New Roman"/>
          <w:i/>
          <w:iCs/>
          <w:sz w:val="24"/>
          <w:szCs w:val="24"/>
        </w:rPr>
        <w:t>7</w:t>
      </w:r>
      <w:r w:rsidRPr="00BF76A3">
        <w:rPr>
          <w:rFonts w:ascii="Times New Roman" w:eastAsia="Times New Roman" w:hAnsi="Times New Roman" w:cs="Times New Roman"/>
          <w:sz w:val="24"/>
          <w:szCs w:val="24"/>
        </w:rPr>
        <w:t>(11), 4758-4772.</w:t>
      </w:r>
    </w:p>
    <w:p w14:paraId="360CAF60" w14:textId="77777777" w:rsidR="006579A6" w:rsidRDefault="006579A6" w:rsidP="006579A6">
      <w:pPr>
        <w:spacing w:after="0" w:line="240" w:lineRule="auto"/>
        <w:ind w:left="630" w:hanging="630"/>
        <w:rPr>
          <w:rFonts w:ascii="Times New Roman" w:eastAsia="Times New Roman" w:hAnsi="Times New Roman" w:cs="Times New Roman"/>
          <w:sz w:val="24"/>
          <w:szCs w:val="24"/>
        </w:rPr>
      </w:pPr>
      <w:proofErr w:type="spellStart"/>
      <w:r w:rsidRPr="00BD1AB3">
        <w:rPr>
          <w:rFonts w:ascii="Times New Roman" w:eastAsia="Times New Roman" w:hAnsi="Times New Roman" w:cs="Times New Roman"/>
          <w:sz w:val="24"/>
          <w:szCs w:val="24"/>
        </w:rPr>
        <w:t>Lubawy</w:t>
      </w:r>
      <w:proofErr w:type="spellEnd"/>
      <w:r w:rsidRPr="00BD1AB3">
        <w:rPr>
          <w:rFonts w:ascii="Times New Roman" w:eastAsia="Times New Roman" w:hAnsi="Times New Roman" w:cs="Times New Roman"/>
          <w:sz w:val="24"/>
          <w:szCs w:val="24"/>
        </w:rPr>
        <w:t xml:space="preserve">, J., </w:t>
      </w:r>
      <w:proofErr w:type="spellStart"/>
      <w:r w:rsidRPr="00BD1AB3">
        <w:rPr>
          <w:rFonts w:ascii="Times New Roman" w:eastAsia="Times New Roman" w:hAnsi="Times New Roman" w:cs="Times New Roman"/>
          <w:sz w:val="24"/>
          <w:szCs w:val="24"/>
        </w:rPr>
        <w:t>Urbański</w:t>
      </w:r>
      <w:proofErr w:type="spellEnd"/>
      <w:r w:rsidRPr="00BD1AB3">
        <w:rPr>
          <w:rFonts w:ascii="Times New Roman" w:eastAsia="Times New Roman" w:hAnsi="Times New Roman" w:cs="Times New Roman"/>
          <w:sz w:val="24"/>
          <w:szCs w:val="24"/>
        </w:rPr>
        <w:t xml:space="preserve">, A., </w:t>
      </w:r>
      <w:proofErr w:type="spellStart"/>
      <w:r w:rsidRPr="00BD1AB3">
        <w:rPr>
          <w:rFonts w:ascii="Times New Roman" w:eastAsia="Times New Roman" w:hAnsi="Times New Roman" w:cs="Times New Roman"/>
          <w:sz w:val="24"/>
          <w:szCs w:val="24"/>
        </w:rPr>
        <w:t>Mrówczyńska</w:t>
      </w:r>
      <w:proofErr w:type="spellEnd"/>
      <w:r w:rsidRPr="00BD1AB3">
        <w:rPr>
          <w:rFonts w:ascii="Times New Roman" w:eastAsia="Times New Roman" w:hAnsi="Times New Roman" w:cs="Times New Roman"/>
          <w:sz w:val="24"/>
          <w:szCs w:val="24"/>
        </w:rPr>
        <w:t xml:space="preserve">, L., </w:t>
      </w:r>
      <w:proofErr w:type="spellStart"/>
      <w:r w:rsidRPr="00BD1AB3">
        <w:rPr>
          <w:rFonts w:ascii="Times New Roman" w:eastAsia="Times New Roman" w:hAnsi="Times New Roman" w:cs="Times New Roman"/>
          <w:sz w:val="24"/>
          <w:szCs w:val="24"/>
        </w:rPr>
        <w:t>Matuszewska</w:t>
      </w:r>
      <w:proofErr w:type="spellEnd"/>
      <w:r w:rsidRPr="00BD1AB3">
        <w:rPr>
          <w:rFonts w:ascii="Times New Roman" w:eastAsia="Times New Roman" w:hAnsi="Times New Roman" w:cs="Times New Roman"/>
          <w:sz w:val="24"/>
          <w:szCs w:val="24"/>
        </w:rPr>
        <w:t xml:space="preserve">, E., </w:t>
      </w:r>
      <w:proofErr w:type="spellStart"/>
      <w:r w:rsidRPr="00BD1AB3">
        <w:rPr>
          <w:rFonts w:ascii="Times New Roman" w:eastAsia="Times New Roman" w:hAnsi="Times New Roman" w:cs="Times New Roman"/>
          <w:sz w:val="24"/>
          <w:szCs w:val="24"/>
        </w:rPr>
        <w:t>Światły-Błaszkiewicz</w:t>
      </w:r>
      <w:proofErr w:type="spellEnd"/>
      <w:r w:rsidRPr="00BD1AB3">
        <w:rPr>
          <w:rFonts w:ascii="Times New Roman" w:eastAsia="Times New Roman" w:hAnsi="Times New Roman" w:cs="Times New Roman"/>
          <w:sz w:val="24"/>
          <w:szCs w:val="24"/>
        </w:rPr>
        <w:t xml:space="preserve">, A., </w:t>
      </w:r>
      <w:proofErr w:type="spellStart"/>
      <w:r w:rsidRPr="00BD1AB3">
        <w:rPr>
          <w:rFonts w:ascii="Times New Roman" w:eastAsia="Times New Roman" w:hAnsi="Times New Roman" w:cs="Times New Roman"/>
          <w:sz w:val="24"/>
          <w:szCs w:val="24"/>
        </w:rPr>
        <w:t>Matysiak</w:t>
      </w:r>
      <w:proofErr w:type="spellEnd"/>
      <w:r w:rsidRPr="00BD1AB3">
        <w:rPr>
          <w:rFonts w:ascii="Times New Roman" w:eastAsia="Times New Roman" w:hAnsi="Times New Roman" w:cs="Times New Roman"/>
          <w:sz w:val="24"/>
          <w:szCs w:val="24"/>
        </w:rPr>
        <w:t xml:space="preserve">, J., &amp; </w:t>
      </w:r>
      <w:proofErr w:type="spellStart"/>
      <w:r w:rsidRPr="00BD1AB3">
        <w:rPr>
          <w:rFonts w:ascii="Times New Roman" w:eastAsia="Times New Roman" w:hAnsi="Times New Roman" w:cs="Times New Roman"/>
          <w:sz w:val="24"/>
          <w:szCs w:val="24"/>
        </w:rPr>
        <w:t>Rosiński</w:t>
      </w:r>
      <w:proofErr w:type="spellEnd"/>
      <w:r w:rsidRPr="00BD1AB3">
        <w:rPr>
          <w:rFonts w:ascii="Times New Roman" w:eastAsia="Times New Roman" w:hAnsi="Times New Roman" w:cs="Times New Roman"/>
          <w:sz w:val="24"/>
          <w:szCs w:val="24"/>
        </w:rPr>
        <w:t xml:space="preserve">, G. (2019). The influence of bee venom melittin on the functioning of the immune system and the contractile activity of the insect heart—A preliminary study. </w:t>
      </w:r>
      <w:r w:rsidRPr="00BD1AB3">
        <w:rPr>
          <w:rFonts w:ascii="Times New Roman" w:eastAsia="Times New Roman" w:hAnsi="Times New Roman" w:cs="Times New Roman"/>
          <w:i/>
          <w:iCs/>
          <w:sz w:val="24"/>
          <w:szCs w:val="24"/>
        </w:rPr>
        <w:t>Toxins</w:t>
      </w:r>
      <w:r w:rsidRPr="00BD1AB3">
        <w:rPr>
          <w:rFonts w:ascii="Times New Roman" w:eastAsia="Times New Roman" w:hAnsi="Times New Roman" w:cs="Times New Roman"/>
          <w:sz w:val="24"/>
          <w:szCs w:val="24"/>
        </w:rPr>
        <w:t xml:space="preserve">, </w:t>
      </w:r>
      <w:r w:rsidRPr="00BD1AB3">
        <w:rPr>
          <w:rFonts w:ascii="Times New Roman" w:eastAsia="Times New Roman" w:hAnsi="Times New Roman" w:cs="Times New Roman"/>
          <w:i/>
          <w:iCs/>
          <w:sz w:val="24"/>
          <w:szCs w:val="24"/>
        </w:rPr>
        <w:t>11</w:t>
      </w:r>
      <w:r w:rsidRPr="00BD1AB3">
        <w:rPr>
          <w:rFonts w:ascii="Times New Roman" w:eastAsia="Times New Roman" w:hAnsi="Times New Roman" w:cs="Times New Roman"/>
          <w:sz w:val="24"/>
          <w:szCs w:val="24"/>
        </w:rPr>
        <w:t>(9), 494.</w:t>
      </w:r>
    </w:p>
    <w:p w14:paraId="7EAB7E8A" w14:textId="77777777" w:rsidR="006579A6" w:rsidRDefault="006579A6" w:rsidP="006579A6">
      <w:pPr>
        <w:spacing w:after="0" w:line="240" w:lineRule="auto"/>
        <w:ind w:left="630" w:hanging="630"/>
        <w:rPr>
          <w:rFonts w:ascii="Times New Roman" w:eastAsia="Times New Roman" w:hAnsi="Times New Roman" w:cs="Times New Roman"/>
          <w:sz w:val="24"/>
          <w:szCs w:val="24"/>
        </w:rPr>
      </w:pPr>
      <w:proofErr w:type="spellStart"/>
      <w:r w:rsidRPr="006579A6">
        <w:rPr>
          <w:rFonts w:ascii="Times New Roman" w:eastAsia="Times New Roman" w:hAnsi="Times New Roman" w:cs="Times New Roman"/>
          <w:sz w:val="24"/>
          <w:szCs w:val="24"/>
        </w:rPr>
        <w:t>Maroyi</w:t>
      </w:r>
      <w:proofErr w:type="spellEnd"/>
      <w:r w:rsidRPr="006579A6">
        <w:rPr>
          <w:rFonts w:ascii="Times New Roman" w:eastAsia="Times New Roman" w:hAnsi="Times New Roman" w:cs="Times New Roman"/>
          <w:sz w:val="24"/>
          <w:szCs w:val="24"/>
        </w:rPr>
        <w:t xml:space="preserve">, A. (2014). The genus </w:t>
      </w:r>
      <w:proofErr w:type="spellStart"/>
      <w:r w:rsidRPr="006579A6">
        <w:rPr>
          <w:rFonts w:ascii="Times New Roman" w:eastAsia="Times New Roman" w:hAnsi="Times New Roman" w:cs="Times New Roman"/>
          <w:sz w:val="24"/>
          <w:szCs w:val="24"/>
        </w:rPr>
        <w:t>Warburgia</w:t>
      </w:r>
      <w:proofErr w:type="spellEnd"/>
      <w:r w:rsidRPr="006579A6">
        <w:rPr>
          <w:rFonts w:ascii="Times New Roman" w:eastAsia="Times New Roman" w:hAnsi="Times New Roman" w:cs="Times New Roman"/>
          <w:sz w:val="24"/>
          <w:szCs w:val="24"/>
        </w:rPr>
        <w:t xml:space="preserve">: A review of its traditional uses and pharmacology. </w:t>
      </w:r>
      <w:r w:rsidRPr="006579A6">
        <w:rPr>
          <w:rFonts w:ascii="Times New Roman" w:eastAsia="Times New Roman" w:hAnsi="Times New Roman" w:cs="Times New Roman"/>
          <w:i/>
          <w:iCs/>
          <w:sz w:val="24"/>
          <w:szCs w:val="24"/>
        </w:rPr>
        <w:t>Pharmaceutical biology</w:t>
      </w:r>
      <w:r w:rsidRPr="006579A6">
        <w:rPr>
          <w:rFonts w:ascii="Times New Roman" w:eastAsia="Times New Roman" w:hAnsi="Times New Roman" w:cs="Times New Roman"/>
          <w:sz w:val="24"/>
          <w:szCs w:val="24"/>
        </w:rPr>
        <w:t xml:space="preserve">, </w:t>
      </w:r>
      <w:r w:rsidRPr="006579A6">
        <w:rPr>
          <w:rFonts w:ascii="Times New Roman" w:eastAsia="Times New Roman" w:hAnsi="Times New Roman" w:cs="Times New Roman"/>
          <w:i/>
          <w:iCs/>
          <w:sz w:val="24"/>
          <w:szCs w:val="24"/>
        </w:rPr>
        <w:t>52</w:t>
      </w:r>
      <w:r w:rsidRPr="006579A6">
        <w:rPr>
          <w:rFonts w:ascii="Times New Roman" w:eastAsia="Times New Roman" w:hAnsi="Times New Roman" w:cs="Times New Roman"/>
          <w:sz w:val="24"/>
          <w:szCs w:val="24"/>
        </w:rPr>
        <w:t>(3), 378-391.</w:t>
      </w:r>
    </w:p>
    <w:p w14:paraId="3FF3E526" w14:textId="77777777" w:rsidR="006579A6" w:rsidRDefault="006579A6" w:rsidP="006579A6">
      <w:pPr>
        <w:spacing w:after="0" w:line="240" w:lineRule="auto"/>
        <w:ind w:left="630" w:hanging="630"/>
        <w:rPr>
          <w:rFonts w:ascii="Times New Roman" w:eastAsia="Times New Roman" w:hAnsi="Times New Roman" w:cs="Times New Roman"/>
          <w:sz w:val="24"/>
          <w:szCs w:val="24"/>
        </w:rPr>
      </w:pPr>
      <w:r w:rsidRPr="006579A6">
        <w:rPr>
          <w:rFonts w:ascii="Times New Roman" w:eastAsia="Times New Roman" w:hAnsi="Times New Roman" w:cs="Times New Roman"/>
          <w:sz w:val="24"/>
          <w:szCs w:val="24"/>
        </w:rPr>
        <w:t xml:space="preserve">Okello, D., &amp; Kang, Y. (2019). Ethnopharmacological potentials of </w:t>
      </w:r>
      <w:proofErr w:type="spellStart"/>
      <w:r w:rsidRPr="006579A6">
        <w:rPr>
          <w:rFonts w:ascii="Times New Roman" w:eastAsia="Times New Roman" w:hAnsi="Times New Roman" w:cs="Times New Roman"/>
          <w:sz w:val="24"/>
          <w:szCs w:val="24"/>
        </w:rPr>
        <w:t>Warburgia</w:t>
      </w:r>
      <w:proofErr w:type="spellEnd"/>
      <w:r w:rsidRPr="006579A6">
        <w:rPr>
          <w:rFonts w:ascii="Times New Roman" w:eastAsia="Times New Roman" w:hAnsi="Times New Roman" w:cs="Times New Roman"/>
          <w:sz w:val="24"/>
          <w:szCs w:val="24"/>
        </w:rPr>
        <w:t xml:space="preserve"> </w:t>
      </w:r>
      <w:proofErr w:type="spellStart"/>
      <w:r w:rsidRPr="006579A6">
        <w:rPr>
          <w:rFonts w:ascii="Times New Roman" w:eastAsia="Times New Roman" w:hAnsi="Times New Roman" w:cs="Times New Roman"/>
          <w:sz w:val="24"/>
          <w:szCs w:val="24"/>
        </w:rPr>
        <w:t>ugandensis</w:t>
      </w:r>
      <w:proofErr w:type="spellEnd"/>
      <w:r w:rsidRPr="006579A6">
        <w:rPr>
          <w:rFonts w:ascii="Times New Roman" w:eastAsia="Times New Roman" w:hAnsi="Times New Roman" w:cs="Times New Roman"/>
          <w:sz w:val="24"/>
          <w:szCs w:val="24"/>
        </w:rPr>
        <w:t xml:space="preserve"> on antimicrobial activities. </w:t>
      </w:r>
      <w:r w:rsidRPr="006579A6">
        <w:rPr>
          <w:rFonts w:ascii="Times New Roman" w:eastAsia="Times New Roman" w:hAnsi="Times New Roman" w:cs="Times New Roman"/>
          <w:i/>
          <w:iCs/>
          <w:sz w:val="24"/>
          <w:szCs w:val="24"/>
        </w:rPr>
        <w:t>Chinese Journal of Integrative Medicine</w:t>
      </w:r>
      <w:r w:rsidRPr="006579A6">
        <w:rPr>
          <w:rFonts w:ascii="Times New Roman" w:eastAsia="Times New Roman" w:hAnsi="Times New Roman" w:cs="Times New Roman"/>
          <w:sz w:val="24"/>
          <w:szCs w:val="24"/>
        </w:rPr>
        <w:t>, 1-8.</w:t>
      </w:r>
    </w:p>
    <w:p w14:paraId="2DB504C4" w14:textId="77777777" w:rsidR="006579A6" w:rsidRDefault="006579A6" w:rsidP="006579A6">
      <w:pPr>
        <w:spacing w:after="0" w:line="240" w:lineRule="auto"/>
        <w:ind w:left="630" w:hanging="630"/>
        <w:rPr>
          <w:rFonts w:ascii="Times New Roman" w:eastAsia="Times New Roman" w:hAnsi="Times New Roman" w:cs="Times New Roman"/>
          <w:sz w:val="24"/>
          <w:szCs w:val="24"/>
        </w:rPr>
      </w:pPr>
      <w:proofErr w:type="spellStart"/>
      <w:r w:rsidRPr="00BD1AB3">
        <w:rPr>
          <w:rFonts w:ascii="Times New Roman" w:eastAsia="Times New Roman" w:hAnsi="Times New Roman" w:cs="Times New Roman"/>
          <w:sz w:val="24"/>
          <w:szCs w:val="24"/>
        </w:rPr>
        <w:t>Oktiansyah</w:t>
      </w:r>
      <w:proofErr w:type="spellEnd"/>
      <w:r w:rsidRPr="00BD1AB3">
        <w:rPr>
          <w:rFonts w:ascii="Times New Roman" w:eastAsia="Times New Roman" w:hAnsi="Times New Roman" w:cs="Times New Roman"/>
          <w:sz w:val="24"/>
          <w:szCs w:val="24"/>
        </w:rPr>
        <w:t xml:space="preserve">, R., </w:t>
      </w:r>
      <w:proofErr w:type="spellStart"/>
      <w:r w:rsidRPr="00BD1AB3">
        <w:rPr>
          <w:rFonts w:ascii="Times New Roman" w:eastAsia="Times New Roman" w:hAnsi="Times New Roman" w:cs="Times New Roman"/>
          <w:sz w:val="24"/>
          <w:szCs w:val="24"/>
        </w:rPr>
        <w:t>Juliandi</w:t>
      </w:r>
      <w:proofErr w:type="spellEnd"/>
      <w:r w:rsidRPr="00BD1AB3">
        <w:rPr>
          <w:rFonts w:ascii="Times New Roman" w:eastAsia="Times New Roman" w:hAnsi="Times New Roman" w:cs="Times New Roman"/>
          <w:sz w:val="24"/>
          <w:szCs w:val="24"/>
        </w:rPr>
        <w:t xml:space="preserve">, B., </w:t>
      </w:r>
      <w:proofErr w:type="spellStart"/>
      <w:r w:rsidRPr="00BD1AB3">
        <w:rPr>
          <w:rFonts w:ascii="Times New Roman" w:eastAsia="Times New Roman" w:hAnsi="Times New Roman" w:cs="Times New Roman"/>
          <w:sz w:val="24"/>
          <w:szCs w:val="24"/>
        </w:rPr>
        <w:t>Widayati</w:t>
      </w:r>
      <w:proofErr w:type="spellEnd"/>
      <w:r w:rsidRPr="00BD1AB3">
        <w:rPr>
          <w:rFonts w:ascii="Times New Roman" w:eastAsia="Times New Roman" w:hAnsi="Times New Roman" w:cs="Times New Roman"/>
          <w:sz w:val="24"/>
          <w:szCs w:val="24"/>
        </w:rPr>
        <w:t xml:space="preserve">, K. A., &amp; </w:t>
      </w:r>
      <w:proofErr w:type="spellStart"/>
      <w:r w:rsidRPr="00BD1AB3">
        <w:rPr>
          <w:rFonts w:ascii="Times New Roman" w:eastAsia="Times New Roman" w:hAnsi="Times New Roman" w:cs="Times New Roman"/>
          <w:sz w:val="24"/>
          <w:szCs w:val="24"/>
        </w:rPr>
        <w:t>Juniantito</w:t>
      </w:r>
      <w:proofErr w:type="spellEnd"/>
      <w:r w:rsidRPr="00BD1AB3">
        <w:rPr>
          <w:rFonts w:ascii="Times New Roman" w:eastAsia="Times New Roman" w:hAnsi="Times New Roman" w:cs="Times New Roman"/>
          <w:sz w:val="24"/>
          <w:szCs w:val="24"/>
        </w:rPr>
        <w:t xml:space="preserve">, V. (2018). Neuronal cell death and mouse (Mus musculus) </w:t>
      </w:r>
      <w:proofErr w:type="spellStart"/>
      <w:r w:rsidRPr="00BD1AB3">
        <w:rPr>
          <w:rFonts w:ascii="Times New Roman" w:eastAsia="Times New Roman" w:hAnsi="Times New Roman" w:cs="Times New Roman"/>
          <w:sz w:val="24"/>
          <w:szCs w:val="24"/>
        </w:rPr>
        <w:t>behaviour</w:t>
      </w:r>
      <w:proofErr w:type="spellEnd"/>
      <w:r w:rsidRPr="00BD1AB3">
        <w:rPr>
          <w:rFonts w:ascii="Times New Roman" w:eastAsia="Times New Roman" w:hAnsi="Times New Roman" w:cs="Times New Roman"/>
          <w:sz w:val="24"/>
          <w:szCs w:val="24"/>
        </w:rPr>
        <w:t xml:space="preserve"> induced by bee venom. </w:t>
      </w:r>
      <w:r w:rsidRPr="00BD1AB3">
        <w:rPr>
          <w:rFonts w:ascii="Times New Roman" w:eastAsia="Times New Roman" w:hAnsi="Times New Roman" w:cs="Times New Roman"/>
          <w:i/>
          <w:iCs/>
          <w:sz w:val="24"/>
          <w:szCs w:val="24"/>
        </w:rPr>
        <w:t>Tropical life sciences research</w:t>
      </w:r>
      <w:r w:rsidRPr="00BD1AB3">
        <w:rPr>
          <w:rFonts w:ascii="Times New Roman" w:eastAsia="Times New Roman" w:hAnsi="Times New Roman" w:cs="Times New Roman"/>
          <w:sz w:val="24"/>
          <w:szCs w:val="24"/>
        </w:rPr>
        <w:t xml:space="preserve">, </w:t>
      </w:r>
      <w:r w:rsidRPr="00BD1AB3">
        <w:rPr>
          <w:rFonts w:ascii="Times New Roman" w:eastAsia="Times New Roman" w:hAnsi="Times New Roman" w:cs="Times New Roman"/>
          <w:i/>
          <w:iCs/>
          <w:sz w:val="24"/>
          <w:szCs w:val="24"/>
        </w:rPr>
        <w:t>29</w:t>
      </w:r>
      <w:r w:rsidRPr="00BD1AB3">
        <w:rPr>
          <w:rFonts w:ascii="Times New Roman" w:eastAsia="Times New Roman" w:hAnsi="Times New Roman" w:cs="Times New Roman"/>
          <w:sz w:val="24"/>
          <w:szCs w:val="24"/>
        </w:rPr>
        <w:t>(2), 1.</w:t>
      </w:r>
    </w:p>
    <w:p w14:paraId="3C5FE32C" w14:textId="77777777" w:rsidR="006579A6" w:rsidRDefault="006579A6" w:rsidP="006579A6">
      <w:pPr>
        <w:spacing w:after="0" w:line="240" w:lineRule="auto"/>
        <w:ind w:left="630" w:hanging="630"/>
        <w:rPr>
          <w:rFonts w:ascii="Times New Roman" w:eastAsia="Times New Roman" w:hAnsi="Times New Roman" w:cs="Times New Roman"/>
          <w:sz w:val="24"/>
          <w:szCs w:val="24"/>
        </w:rPr>
      </w:pPr>
      <w:r w:rsidRPr="00BD1AB3">
        <w:rPr>
          <w:rFonts w:ascii="Times New Roman" w:eastAsia="Times New Roman" w:hAnsi="Times New Roman" w:cs="Times New Roman"/>
          <w:sz w:val="24"/>
          <w:szCs w:val="24"/>
        </w:rPr>
        <w:t xml:space="preserve">Park, J. H., </w:t>
      </w:r>
      <w:proofErr w:type="spellStart"/>
      <w:r w:rsidRPr="00BD1AB3">
        <w:rPr>
          <w:rFonts w:ascii="Times New Roman" w:eastAsia="Times New Roman" w:hAnsi="Times New Roman" w:cs="Times New Roman"/>
          <w:sz w:val="24"/>
          <w:szCs w:val="24"/>
        </w:rPr>
        <w:t>Yim</w:t>
      </w:r>
      <w:proofErr w:type="spellEnd"/>
      <w:r w:rsidRPr="00BD1AB3">
        <w:rPr>
          <w:rFonts w:ascii="Times New Roman" w:eastAsia="Times New Roman" w:hAnsi="Times New Roman" w:cs="Times New Roman"/>
          <w:sz w:val="24"/>
          <w:szCs w:val="24"/>
        </w:rPr>
        <w:t xml:space="preserve">, B. K., Lee, J. H., Lee, S., &amp; Kim, T. H. (2015). Risk associated with bee venom therapy: a systematic review and meta-analysis. </w:t>
      </w:r>
      <w:proofErr w:type="spellStart"/>
      <w:r w:rsidRPr="00BD1AB3">
        <w:rPr>
          <w:rFonts w:ascii="Times New Roman" w:eastAsia="Times New Roman" w:hAnsi="Times New Roman" w:cs="Times New Roman"/>
          <w:i/>
          <w:iCs/>
          <w:sz w:val="24"/>
          <w:szCs w:val="24"/>
        </w:rPr>
        <w:t>PLoS</w:t>
      </w:r>
      <w:proofErr w:type="spellEnd"/>
      <w:r w:rsidRPr="00BD1AB3">
        <w:rPr>
          <w:rFonts w:ascii="Times New Roman" w:eastAsia="Times New Roman" w:hAnsi="Times New Roman" w:cs="Times New Roman"/>
          <w:i/>
          <w:iCs/>
          <w:sz w:val="24"/>
          <w:szCs w:val="24"/>
        </w:rPr>
        <w:t xml:space="preserve"> One</w:t>
      </w:r>
      <w:r w:rsidRPr="00BD1AB3">
        <w:rPr>
          <w:rFonts w:ascii="Times New Roman" w:eastAsia="Times New Roman" w:hAnsi="Times New Roman" w:cs="Times New Roman"/>
          <w:sz w:val="24"/>
          <w:szCs w:val="24"/>
        </w:rPr>
        <w:t xml:space="preserve">, </w:t>
      </w:r>
      <w:r w:rsidRPr="00BD1AB3">
        <w:rPr>
          <w:rFonts w:ascii="Times New Roman" w:eastAsia="Times New Roman" w:hAnsi="Times New Roman" w:cs="Times New Roman"/>
          <w:i/>
          <w:iCs/>
          <w:sz w:val="24"/>
          <w:szCs w:val="24"/>
        </w:rPr>
        <w:t>10</w:t>
      </w:r>
      <w:r w:rsidRPr="00BD1AB3">
        <w:rPr>
          <w:rFonts w:ascii="Times New Roman" w:eastAsia="Times New Roman" w:hAnsi="Times New Roman" w:cs="Times New Roman"/>
          <w:sz w:val="24"/>
          <w:szCs w:val="24"/>
        </w:rPr>
        <w:t>(5), e0126971.</w:t>
      </w:r>
    </w:p>
    <w:p w14:paraId="26AE1CDC" w14:textId="77777777" w:rsidR="006579A6" w:rsidRDefault="006579A6" w:rsidP="006579A6">
      <w:pPr>
        <w:spacing w:after="0" w:line="240" w:lineRule="auto"/>
        <w:ind w:left="630" w:hanging="630"/>
        <w:rPr>
          <w:rFonts w:ascii="Times New Roman" w:eastAsia="Times New Roman" w:hAnsi="Times New Roman" w:cs="Times New Roman"/>
          <w:sz w:val="24"/>
          <w:szCs w:val="24"/>
        </w:rPr>
      </w:pPr>
      <w:r w:rsidRPr="00BF76A3">
        <w:rPr>
          <w:rFonts w:ascii="Times New Roman" w:eastAsia="Times New Roman" w:hAnsi="Times New Roman" w:cs="Times New Roman"/>
          <w:sz w:val="24"/>
          <w:szCs w:val="24"/>
        </w:rPr>
        <w:t xml:space="preserve">Socarras, K. M., Theophilus, P. A., Torres, J. P., Gupta, K., &amp; </w:t>
      </w:r>
      <w:proofErr w:type="spellStart"/>
      <w:r w:rsidRPr="00BF76A3">
        <w:rPr>
          <w:rFonts w:ascii="Times New Roman" w:eastAsia="Times New Roman" w:hAnsi="Times New Roman" w:cs="Times New Roman"/>
          <w:sz w:val="24"/>
          <w:szCs w:val="24"/>
        </w:rPr>
        <w:t>Sapi</w:t>
      </w:r>
      <w:proofErr w:type="spellEnd"/>
      <w:r w:rsidRPr="00BF76A3">
        <w:rPr>
          <w:rFonts w:ascii="Times New Roman" w:eastAsia="Times New Roman" w:hAnsi="Times New Roman" w:cs="Times New Roman"/>
          <w:sz w:val="24"/>
          <w:szCs w:val="24"/>
        </w:rPr>
        <w:t xml:space="preserve">, E. (2017). Antimicrobial activity of bee venom and melittin against Borrelia burgdorferi. </w:t>
      </w:r>
      <w:r w:rsidRPr="00BF76A3">
        <w:rPr>
          <w:rFonts w:ascii="Times New Roman" w:eastAsia="Times New Roman" w:hAnsi="Times New Roman" w:cs="Times New Roman"/>
          <w:i/>
          <w:iCs/>
          <w:sz w:val="24"/>
          <w:szCs w:val="24"/>
        </w:rPr>
        <w:t>Antibiotics</w:t>
      </w:r>
      <w:r w:rsidRPr="00BF76A3">
        <w:rPr>
          <w:rFonts w:ascii="Times New Roman" w:eastAsia="Times New Roman" w:hAnsi="Times New Roman" w:cs="Times New Roman"/>
          <w:sz w:val="24"/>
          <w:szCs w:val="24"/>
        </w:rPr>
        <w:t xml:space="preserve">, </w:t>
      </w:r>
      <w:r w:rsidRPr="00BF76A3">
        <w:rPr>
          <w:rFonts w:ascii="Times New Roman" w:eastAsia="Times New Roman" w:hAnsi="Times New Roman" w:cs="Times New Roman"/>
          <w:i/>
          <w:iCs/>
          <w:sz w:val="24"/>
          <w:szCs w:val="24"/>
        </w:rPr>
        <w:t>6</w:t>
      </w:r>
      <w:r w:rsidRPr="00BF76A3">
        <w:rPr>
          <w:rFonts w:ascii="Times New Roman" w:eastAsia="Times New Roman" w:hAnsi="Times New Roman" w:cs="Times New Roman"/>
          <w:sz w:val="24"/>
          <w:szCs w:val="24"/>
        </w:rPr>
        <w:t>(4), 31.</w:t>
      </w:r>
    </w:p>
    <w:p w14:paraId="3180C57E" w14:textId="77777777" w:rsidR="006579A6" w:rsidRDefault="006579A6" w:rsidP="006579A6">
      <w:pPr>
        <w:spacing w:after="0" w:line="240" w:lineRule="auto"/>
        <w:ind w:left="630" w:hanging="630"/>
        <w:rPr>
          <w:rFonts w:ascii="Times New Roman" w:eastAsia="Times New Roman" w:hAnsi="Times New Roman" w:cs="Times New Roman"/>
          <w:sz w:val="24"/>
          <w:szCs w:val="24"/>
        </w:rPr>
      </w:pPr>
      <w:proofErr w:type="spellStart"/>
      <w:r w:rsidRPr="006579A6">
        <w:rPr>
          <w:rFonts w:ascii="Times New Roman" w:eastAsia="Times New Roman" w:hAnsi="Times New Roman" w:cs="Times New Roman"/>
          <w:sz w:val="24"/>
          <w:szCs w:val="24"/>
        </w:rPr>
        <w:t>Touret</w:t>
      </w:r>
      <w:proofErr w:type="spellEnd"/>
      <w:r w:rsidRPr="006579A6">
        <w:rPr>
          <w:rFonts w:ascii="Times New Roman" w:eastAsia="Times New Roman" w:hAnsi="Times New Roman" w:cs="Times New Roman"/>
          <w:sz w:val="24"/>
          <w:szCs w:val="24"/>
        </w:rPr>
        <w:t xml:space="preserve">, F., &amp; de </w:t>
      </w:r>
      <w:proofErr w:type="spellStart"/>
      <w:r w:rsidRPr="006579A6">
        <w:rPr>
          <w:rFonts w:ascii="Times New Roman" w:eastAsia="Times New Roman" w:hAnsi="Times New Roman" w:cs="Times New Roman"/>
          <w:sz w:val="24"/>
          <w:szCs w:val="24"/>
        </w:rPr>
        <w:t>Lamballerie</w:t>
      </w:r>
      <w:proofErr w:type="spellEnd"/>
      <w:r w:rsidRPr="006579A6">
        <w:rPr>
          <w:rFonts w:ascii="Times New Roman" w:eastAsia="Times New Roman" w:hAnsi="Times New Roman" w:cs="Times New Roman"/>
          <w:sz w:val="24"/>
          <w:szCs w:val="24"/>
        </w:rPr>
        <w:t xml:space="preserve">, X. (2020). Of chloroquine and COVID-19. </w:t>
      </w:r>
      <w:r w:rsidRPr="006579A6">
        <w:rPr>
          <w:rFonts w:ascii="Times New Roman" w:eastAsia="Times New Roman" w:hAnsi="Times New Roman" w:cs="Times New Roman"/>
          <w:i/>
          <w:iCs/>
          <w:sz w:val="24"/>
          <w:szCs w:val="24"/>
        </w:rPr>
        <w:t>Antiviral research</w:t>
      </w:r>
      <w:r w:rsidRPr="006579A6">
        <w:rPr>
          <w:rFonts w:ascii="Times New Roman" w:eastAsia="Times New Roman" w:hAnsi="Times New Roman" w:cs="Times New Roman"/>
          <w:sz w:val="24"/>
          <w:szCs w:val="24"/>
        </w:rPr>
        <w:t>, 104762.</w:t>
      </w:r>
    </w:p>
    <w:p w14:paraId="1094D7E4" w14:textId="77777777" w:rsidR="006579A6" w:rsidRDefault="006579A6" w:rsidP="006579A6">
      <w:pPr>
        <w:spacing w:after="0" w:line="240" w:lineRule="auto"/>
        <w:ind w:left="630" w:hanging="630"/>
        <w:rPr>
          <w:rFonts w:ascii="Times New Roman" w:eastAsia="Times New Roman" w:hAnsi="Times New Roman" w:cs="Times New Roman"/>
          <w:sz w:val="24"/>
          <w:szCs w:val="24"/>
        </w:rPr>
      </w:pPr>
      <w:r w:rsidRPr="00BD1AB3">
        <w:rPr>
          <w:rFonts w:ascii="Times New Roman" w:eastAsia="Times New Roman" w:hAnsi="Times New Roman" w:cs="Times New Roman"/>
          <w:sz w:val="24"/>
          <w:szCs w:val="24"/>
        </w:rPr>
        <w:lastRenderedPageBreak/>
        <w:t xml:space="preserve">Valencia, D. N. (2020). Brief review on COVID-19: the 2020 pandemic caused by SARS-CoV-2. </w:t>
      </w:r>
      <w:proofErr w:type="spellStart"/>
      <w:r w:rsidRPr="00BD1AB3">
        <w:rPr>
          <w:rFonts w:ascii="Times New Roman" w:eastAsia="Times New Roman" w:hAnsi="Times New Roman" w:cs="Times New Roman"/>
          <w:i/>
          <w:iCs/>
          <w:sz w:val="24"/>
          <w:szCs w:val="24"/>
        </w:rPr>
        <w:t>Cureus</w:t>
      </w:r>
      <w:proofErr w:type="spellEnd"/>
      <w:r w:rsidRPr="00BD1AB3">
        <w:rPr>
          <w:rFonts w:ascii="Times New Roman" w:eastAsia="Times New Roman" w:hAnsi="Times New Roman" w:cs="Times New Roman"/>
          <w:sz w:val="24"/>
          <w:szCs w:val="24"/>
        </w:rPr>
        <w:t xml:space="preserve">, </w:t>
      </w:r>
      <w:r w:rsidRPr="00BD1AB3">
        <w:rPr>
          <w:rFonts w:ascii="Times New Roman" w:eastAsia="Times New Roman" w:hAnsi="Times New Roman" w:cs="Times New Roman"/>
          <w:i/>
          <w:iCs/>
          <w:sz w:val="24"/>
          <w:szCs w:val="24"/>
        </w:rPr>
        <w:t>12</w:t>
      </w:r>
      <w:r w:rsidRPr="00BD1AB3">
        <w:rPr>
          <w:rFonts w:ascii="Times New Roman" w:eastAsia="Times New Roman" w:hAnsi="Times New Roman" w:cs="Times New Roman"/>
          <w:sz w:val="24"/>
          <w:szCs w:val="24"/>
        </w:rPr>
        <w:t>(3).</w:t>
      </w:r>
    </w:p>
    <w:p w14:paraId="5205E9D3" w14:textId="77777777" w:rsidR="006579A6" w:rsidRDefault="006579A6" w:rsidP="006579A6">
      <w:pPr>
        <w:spacing w:after="0" w:line="240" w:lineRule="auto"/>
        <w:ind w:left="630" w:hanging="630"/>
        <w:rPr>
          <w:rFonts w:ascii="Times New Roman" w:eastAsia="Times New Roman" w:hAnsi="Times New Roman" w:cs="Times New Roman"/>
          <w:sz w:val="24"/>
          <w:szCs w:val="24"/>
        </w:rPr>
      </w:pPr>
      <w:r w:rsidRPr="006579A6">
        <w:rPr>
          <w:rFonts w:ascii="Times New Roman" w:eastAsia="Times New Roman" w:hAnsi="Times New Roman" w:cs="Times New Roman"/>
          <w:sz w:val="24"/>
          <w:szCs w:val="24"/>
        </w:rPr>
        <w:t xml:space="preserve">Vincent, M. J., Bergeron, E., </w:t>
      </w:r>
      <w:proofErr w:type="spellStart"/>
      <w:r w:rsidRPr="006579A6">
        <w:rPr>
          <w:rFonts w:ascii="Times New Roman" w:eastAsia="Times New Roman" w:hAnsi="Times New Roman" w:cs="Times New Roman"/>
          <w:sz w:val="24"/>
          <w:szCs w:val="24"/>
        </w:rPr>
        <w:t>Benjannet</w:t>
      </w:r>
      <w:proofErr w:type="spellEnd"/>
      <w:r w:rsidRPr="006579A6">
        <w:rPr>
          <w:rFonts w:ascii="Times New Roman" w:eastAsia="Times New Roman" w:hAnsi="Times New Roman" w:cs="Times New Roman"/>
          <w:sz w:val="24"/>
          <w:szCs w:val="24"/>
        </w:rPr>
        <w:t xml:space="preserve">, S., Erickson, B. R., Rollin, P. E., </w:t>
      </w:r>
      <w:proofErr w:type="spellStart"/>
      <w:r w:rsidRPr="006579A6">
        <w:rPr>
          <w:rFonts w:ascii="Times New Roman" w:eastAsia="Times New Roman" w:hAnsi="Times New Roman" w:cs="Times New Roman"/>
          <w:sz w:val="24"/>
          <w:szCs w:val="24"/>
        </w:rPr>
        <w:t>Ksiazek</w:t>
      </w:r>
      <w:proofErr w:type="spellEnd"/>
      <w:r w:rsidRPr="006579A6">
        <w:rPr>
          <w:rFonts w:ascii="Times New Roman" w:eastAsia="Times New Roman" w:hAnsi="Times New Roman" w:cs="Times New Roman"/>
          <w:sz w:val="24"/>
          <w:szCs w:val="24"/>
        </w:rPr>
        <w:t xml:space="preserve">, T. G., ... &amp; Nichol, S. T. (2005). Chloroquine is a potent inhibitor of SARS coronavirus infection and spread. </w:t>
      </w:r>
      <w:r w:rsidRPr="006579A6">
        <w:rPr>
          <w:rFonts w:ascii="Times New Roman" w:eastAsia="Times New Roman" w:hAnsi="Times New Roman" w:cs="Times New Roman"/>
          <w:i/>
          <w:iCs/>
          <w:sz w:val="24"/>
          <w:szCs w:val="24"/>
        </w:rPr>
        <w:t>Virology journal</w:t>
      </w:r>
      <w:r w:rsidRPr="006579A6">
        <w:rPr>
          <w:rFonts w:ascii="Times New Roman" w:eastAsia="Times New Roman" w:hAnsi="Times New Roman" w:cs="Times New Roman"/>
          <w:sz w:val="24"/>
          <w:szCs w:val="24"/>
        </w:rPr>
        <w:t xml:space="preserve">, </w:t>
      </w:r>
      <w:r w:rsidRPr="006579A6">
        <w:rPr>
          <w:rFonts w:ascii="Times New Roman" w:eastAsia="Times New Roman" w:hAnsi="Times New Roman" w:cs="Times New Roman"/>
          <w:i/>
          <w:iCs/>
          <w:sz w:val="24"/>
          <w:szCs w:val="24"/>
        </w:rPr>
        <w:t>2</w:t>
      </w:r>
      <w:r w:rsidRPr="006579A6">
        <w:rPr>
          <w:rFonts w:ascii="Times New Roman" w:eastAsia="Times New Roman" w:hAnsi="Times New Roman" w:cs="Times New Roman"/>
          <w:sz w:val="24"/>
          <w:szCs w:val="24"/>
        </w:rPr>
        <w:t>(1), 1-10.</w:t>
      </w:r>
    </w:p>
    <w:p w14:paraId="48C55900" w14:textId="77777777" w:rsidR="006579A6" w:rsidRDefault="006579A6" w:rsidP="006579A6">
      <w:pPr>
        <w:spacing w:after="0" w:line="240" w:lineRule="auto"/>
        <w:ind w:left="630" w:hanging="630"/>
        <w:rPr>
          <w:rFonts w:ascii="Times New Roman" w:eastAsia="Times New Roman" w:hAnsi="Times New Roman" w:cs="Times New Roman"/>
          <w:sz w:val="24"/>
          <w:szCs w:val="24"/>
        </w:rPr>
      </w:pPr>
      <w:r w:rsidRPr="00BD1AB3">
        <w:rPr>
          <w:rFonts w:ascii="Times New Roman" w:eastAsia="Times New Roman" w:hAnsi="Times New Roman" w:cs="Times New Roman"/>
          <w:sz w:val="24"/>
          <w:szCs w:val="24"/>
        </w:rPr>
        <w:t xml:space="preserve">Wang, C., Chen, T., Zhang, N., Yang, M., Li, B., </w:t>
      </w:r>
      <w:proofErr w:type="spellStart"/>
      <w:r w:rsidRPr="00BD1AB3">
        <w:rPr>
          <w:rFonts w:ascii="Times New Roman" w:eastAsia="Times New Roman" w:hAnsi="Times New Roman" w:cs="Times New Roman"/>
          <w:sz w:val="24"/>
          <w:szCs w:val="24"/>
        </w:rPr>
        <w:t>Lü</w:t>
      </w:r>
      <w:proofErr w:type="spellEnd"/>
      <w:r w:rsidRPr="00BD1AB3">
        <w:rPr>
          <w:rFonts w:ascii="Times New Roman" w:eastAsia="Times New Roman" w:hAnsi="Times New Roman" w:cs="Times New Roman"/>
          <w:sz w:val="24"/>
          <w:szCs w:val="24"/>
        </w:rPr>
        <w:t xml:space="preserve">, X., ... &amp; Ling, C. (2009). Melittin, a major component of bee venom, sensitizes human hepatocellular carcinoma cells to tumor necrosis factor-related apoptosis-inducing ligand (TRAIL)-induced apoptosis by activating CaMKII-TAK1-JNK/p38 and inhibiting </w:t>
      </w:r>
      <w:proofErr w:type="spellStart"/>
      <w:r w:rsidRPr="00BD1AB3">
        <w:rPr>
          <w:rFonts w:ascii="Times New Roman" w:eastAsia="Times New Roman" w:hAnsi="Times New Roman" w:cs="Times New Roman"/>
          <w:sz w:val="24"/>
          <w:szCs w:val="24"/>
        </w:rPr>
        <w:t>IκB</w:t>
      </w:r>
      <w:proofErr w:type="spellEnd"/>
      <w:r w:rsidRPr="00BD1AB3">
        <w:rPr>
          <w:rFonts w:ascii="Times New Roman" w:eastAsia="Times New Roman" w:hAnsi="Times New Roman" w:cs="Times New Roman"/>
          <w:sz w:val="24"/>
          <w:szCs w:val="24"/>
        </w:rPr>
        <w:t>α kinase-</w:t>
      </w:r>
      <w:proofErr w:type="spellStart"/>
      <w:r w:rsidRPr="00BD1AB3">
        <w:rPr>
          <w:rFonts w:ascii="Times New Roman" w:eastAsia="Times New Roman" w:hAnsi="Times New Roman" w:cs="Times New Roman"/>
          <w:sz w:val="24"/>
          <w:szCs w:val="24"/>
        </w:rPr>
        <w:t>NFκB</w:t>
      </w:r>
      <w:proofErr w:type="spellEnd"/>
      <w:r w:rsidRPr="00BD1AB3">
        <w:rPr>
          <w:rFonts w:ascii="Times New Roman" w:eastAsia="Times New Roman" w:hAnsi="Times New Roman" w:cs="Times New Roman"/>
          <w:sz w:val="24"/>
          <w:szCs w:val="24"/>
        </w:rPr>
        <w:t xml:space="preserve">. </w:t>
      </w:r>
      <w:r w:rsidRPr="00BD1AB3">
        <w:rPr>
          <w:rFonts w:ascii="Times New Roman" w:eastAsia="Times New Roman" w:hAnsi="Times New Roman" w:cs="Times New Roman"/>
          <w:i/>
          <w:iCs/>
          <w:sz w:val="24"/>
          <w:szCs w:val="24"/>
        </w:rPr>
        <w:t>Journal of Biological Chemistry</w:t>
      </w:r>
      <w:r w:rsidRPr="00BD1AB3">
        <w:rPr>
          <w:rFonts w:ascii="Times New Roman" w:eastAsia="Times New Roman" w:hAnsi="Times New Roman" w:cs="Times New Roman"/>
          <w:sz w:val="24"/>
          <w:szCs w:val="24"/>
        </w:rPr>
        <w:t xml:space="preserve">, </w:t>
      </w:r>
      <w:r w:rsidRPr="00BD1AB3">
        <w:rPr>
          <w:rFonts w:ascii="Times New Roman" w:eastAsia="Times New Roman" w:hAnsi="Times New Roman" w:cs="Times New Roman"/>
          <w:i/>
          <w:iCs/>
          <w:sz w:val="24"/>
          <w:szCs w:val="24"/>
        </w:rPr>
        <w:t>284</w:t>
      </w:r>
      <w:r w:rsidRPr="00BD1AB3">
        <w:rPr>
          <w:rFonts w:ascii="Times New Roman" w:eastAsia="Times New Roman" w:hAnsi="Times New Roman" w:cs="Times New Roman"/>
          <w:sz w:val="24"/>
          <w:szCs w:val="24"/>
        </w:rPr>
        <w:t>(6), 3804-3813.</w:t>
      </w:r>
    </w:p>
    <w:p w14:paraId="2CD17893" w14:textId="77777777" w:rsidR="006579A6" w:rsidRDefault="006579A6" w:rsidP="006579A6">
      <w:pPr>
        <w:spacing w:after="0" w:line="240" w:lineRule="auto"/>
        <w:ind w:left="630" w:hanging="630"/>
        <w:rPr>
          <w:rFonts w:ascii="Times New Roman" w:eastAsia="Times New Roman" w:hAnsi="Times New Roman" w:cs="Times New Roman"/>
          <w:sz w:val="24"/>
          <w:szCs w:val="24"/>
        </w:rPr>
      </w:pPr>
      <w:proofErr w:type="spellStart"/>
      <w:r w:rsidRPr="00BF76A3">
        <w:rPr>
          <w:rFonts w:ascii="Times New Roman" w:eastAsia="Times New Roman" w:hAnsi="Times New Roman" w:cs="Times New Roman"/>
          <w:sz w:val="24"/>
          <w:szCs w:val="24"/>
        </w:rPr>
        <w:t>Wehbe</w:t>
      </w:r>
      <w:proofErr w:type="spellEnd"/>
      <w:r w:rsidRPr="00BF76A3">
        <w:rPr>
          <w:rFonts w:ascii="Times New Roman" w:eastAsia="Times New Roman" w:hAnsi="Times New Roman" w:cs="Times New Roman"/>
          <w:sz w:val="24"/>
          <w:szCs w:val="24"/>
        </w:rPr>
        <w:t xml:space="preserve">, R., Frangieh, J., Rima, M., El Obeid, D., Sabatier, J. M., &amp; </w:t>
      </w:r>
      <w:proofErr w:type="spellStart"/>
      <w:r w:rsidRPr="00BF76A3">
        <w:rPr>
          <w:rFonts w:ascii="Times New Roman" w:eastAsia="Times New Roman" w:hAnsi="Times New Roman" w:cs="Times New Roman"/>
          <w:sz w:val="24"/>
          <w:szCs w:val="24"/>
        </w:rPr>
        <w:t>Fajloun</w:t>
      </w:r>
      <w:proofErr w:type="spellEnd"/>
      <w:r w:rsidRPr="00BF76A3">
        <w:rPr>
          <w:rFonts w:ascii="Times New Roman" w:eastAsia="Times New Roman" w:hAnsi="Times New Roman" w:cs="Times New Roman"/>
          <w:sz w:val="24"/>
          <w:szCs w:val="24"/>
        </w:rPr>
        <w:t xml:space="preserve">, Z. (2019). Bee venom: Overview of main compounds and bioactivities for therapeutic interests. </w:t>
      </w:r>
      <w:r w:rsidRPr="00BF76A3">
        <w:rPr>
          <w:rFonts w:ascii="Times New Roman" w:eastAsia="Times New Roman" w:hAnsi="Times New Roman" w:cs="Times New Roman"/>
          <w:i/>
          <w:iCs/>
          <w:sz w:val="24"/>
          <w:szCs w:val="24"/>
        </w:rPr>
        <w:t>Molecules</w:t>
      </w:r>
      <w:r w:rsidRPr="00BF76A3">
        <w:rPr>
          <w:rFonts w:ascii="Times New Roman" w:eastAsia="Times New Roman" w:hAnsi="Times New Roman" w:cs="Times New Roman"/>
          <w:sz w:val="24"/>
          <w:szCs w:val="24"/>
        </w:rPr>
        <w:t xml:space="preserve">, </w:t>
      </w:r>
      <w:r w:rsidRPr="00BF76A3">
        <w:rPr>
          <w:rFonts w:ascii="Times New Roman" w:eastAsia="Times New Roman" w:hAnsi="Times New Roman" w:cs="Times New Roman"/>
          <w:i/>
          <w:iCs/>
          <w:sz w:val="24"/>
          <w:szCs w:val="24"/>
        </w:rPr>
        <w:t>24</w:t>
      </w:r>
      <w:r w:rsidRPr="00BF76A3">
        <w:rPr>
          <w:rFonts w:ascii="Times New Roman" w:eastAsia="Times New Roman" w:hAnsi="Times New Roman" w:cs="Times New Roman"/>
          <w:sz w:val="24"/>
          <w:szCs w:val="24"/>
        </w:rPr>
        <w:t>(16), 2997.</w:t>
      </w:r>
    </w:p>
    <w:p w14:paraId="2749B9DA" w14:textId="13B89FA7" w:rsidR="006579A6" w:rsidRPr="00BF76A3" w:rsidRDefault="006579A6" w:rsidP="006579A6">
      <w:pPr>
        <w:spacing w:after="0" w:line="240" w:lineRule="auto"/>
        <w:ind w:left="630" w:hanging="630"/>
        <w:rPr>
          <w:rFonts w:ascii="Times New Roman" w:eastAsia="Times New Roman" w:hAnsi="Times New Roman" w:cs="Times New Roman"/>
          <w:sz w:val="24"/>
          <w:szCs w:val="24"/>
        </w:rPr>
      </w:pPr>
      <w:r w:rsidRPr="00BF76A3">
        <w:rPr>
          <w:rFonts w:ascii="Times New Roman" w:eastAsia="Times New Roman" w:hAnsi="Times New Roman" w:cs="Times New Roman"/>
          <w:sz w:val="24"/>
          <w:szCs w:val="24"/>
        </w:rPr>
        <w:t xml:space="preserve">Zhang, S., Liu, Y., Ye, Y., Wang, X. R., Lin, L. T., Xiao, L. Y., ... &amp; Liu, C. Z. (2018). Bee venom therapy: Potential mechanisms and therapeutic applications. </w:t>
      </w:r>
      <w:r w:rsidRPr="00BF76A3">
        <w:rPr>
          <w:rFonts w:ascii="Times New Roman" w:eastAsia="Times New Roman" w:hAnsi="Times New Roman" w:cs="Times New Roman"/>
          <w:i/>
          <w:iCs/>
          <w:sz w:val="24"/>
          <w:szCs w:val="24"/>
        </w:rPr>
        <w:t>Toxicon</w:t>
      </w:r>
      <w:r w:rsidRPr="00BF76A3">
        <w:rPr>
          <w:rFonts w:ascii="Times New Roman" w:eastAsia="Times New Roman" w:hAnsi="Times New Roman" w:cs="Times New Roman"/>
          <w:sz w:val="24"/>
          <w:szCs w:val="24"/>
        </w:rPr>
        <w:t xml:space="preserve">, </w:t>
      </w:r>
      <w:r w:rsidRPr="00BF76A3">
        <w:rPr>
          <w:rFonts w:ascii="Times New Roman" w:eastAsia="Times New Roman" w:hAnsi="Times New Roman" w:cs="Times New Roman"/>
          <w:i/>
          <w:iCs/>
          <w:sz w:val="24"/>
          <w:szCs w:val="24"/>
        </w:rPr>
        <w:t>148</w:t>
      </w:r>
      <w:r w:rsidRPr="00BF76A3">
        <w:rPr>
          <w:rFonts w:ascii="Times New Roman" w:eastAsia="Times New Roman" w:hAnsi="Times New Roman" w:cs="Times New Roman"/>
          <w:sz w:val="24"/>
          <w:szCs w:val="24"/>
        </w:rPr>
        <w:t>, 64-73.</w:t>
      </w:r>
    </w:p>
    <w:p w14:paraId="24DA3A2A" w14:textId="77777777" w:rsidR="00BF76A3" w:rsidRPr="00114395" w:rsidRDefault="00BF76A3" w:rsidP="00110809">
      <w:pPr>
        <w:autoSpaceDE w:val="0"/>
        <w:autoSpaceDN w:val="0"/>
        <w:adjustRightInd w:val="0"/>
        <w:spacing w:after="0" w:line="276" w:lineRule="auto"/>
        <w:rPr>
          <w:rFonts w:ascii="Times New Roman" w:hAnsi="Times New Roman" w:cs="Times New Roman"/>
          <w:color w:val="000000"/>
          <w:sz w:val="24"/>
          <w:szCs w:val="24"/>
        </w:rPr>
      </w:pPr>
    </w:p>
    <w:p w14:paraId="57D1E935" w14:textId="77777777" w:rsidR="00110809" w:rsidRPr="00114395" w:rsidRDefault="00110809" w:rsidP="00110809">
      <w:pPr>
        <w:autoSpaceDE w:val="0"/>
        <w:autoSpaceDN w:val="0"/>
        <w:adjustRightInd w:val="0"/>
        <w:spacing w:after="0" w:line="276" w:lineRule="auto"/>
        <w:rPr>
          <w:rFonts w:ascii="Times New Roman" w:hAnsi="Times New Roman" w:cs="Times New Roman"/>
          <w:color w:val="000000"/>
          <w:sz w:val="24"/>
          <w:szCs w:val="24"/>
        </w:rPr>
      </w:pPr>
    </w:p>
    <w:p w14:paraId="2AEC841A" w14:textId="77777777" w:rsidR="00110809" w:rsidRPr="00187B6F" w:rsidRDefault="00110809" w:rsidP="00110809">
      <w:pPr>
        <w:autoSpaceDE w:val="0"/>
        <w:autoSpaceDN w:val="0"/>
        <w:adjustRightInd w:val="0"/>
        <w:spacing w:after="0" w:line="276" w:lineRule="auto"/>
        <w:rPr>
          <w:rFonts w:ascii="Times New Roman" w:hAnsi="Times New Roman" w:cs="Times New Roman"/>
          <w:color w:val="000000"/>
          <w:sz w:val="24"/>
          <w:szCs w:val="24"/>
        </w:rPr>
      </w:pPr>
    </w:p>
    <w:p w14:paraId="4E9497DC" w14:textId="77777777" w:rsidR="00110809" w:rsidRDefault="00110809" w:rsidP="00110809">
      <w:pPr>
        <w:autoSpaceDE w:val="0"/>
        <w:autoSpaceDN w:val="0"/>
        <w:adjustRightInd w:val="0"/>
        <w:spacing w:after="0" w:line="276" w:lineRule="auto"/>
        <w:rPr>
          <w:rFonts w:ascii="Times New Roman" w:hAnsi="Times New Roman" w:cs="Times New Roman"/>
          <w:color w:val="000000"/>
          <w:sz w:val="24"/>
          <w:szCs w:val="24"/>
        </w:rPr>
      </w:pPr>
    </w:p>
    <w:p w14:paraId="3592B887" w14:textId="77777777" w:rsidR="00110809" w:rsidRDefault="00110809" w:rsidP="00110809">
      <w:pPr>
        <w:autoSpaceDE w:val="0"/>
        <w:autoSpaceDN w:val="0"/>
        <w:adjustRightInd w:val="0"/>
        <w:spacing w:after="0" w:line="276" w:lineRule="auto"/>
        <w:rPr>
          <w:rFonts w:ascii="Times New Roman" w:hAnsi="Times New Roman" w:cs="Times New Roman"/>
          <w:color w:val="000000"/>
          <w:sz w:val="24"/>
          <w:szCs w:val="24"/>
        </w:rPr>
      </w:pPr>
    </w:p>
    <w:p w14:paraId="036F6FE1"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53450800"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1A50CA4F"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286DF82A"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1DD63754"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3E1563B6"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559F20EC"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54BED579"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381077B2"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6ACCC15A"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4C2283CB"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6326E460"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66142AB6"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2EB78147"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50E74F9E"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54E63D89"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1FD38225"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103482F6"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4990CFB7"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537D69BC"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0D4E2B5D"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0AE24F01"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26FD8007" w14:textId="77777777" w:rsidR="003535B0" w:rsidRDefault="003535B0" w:rsidP="00110809">
      <w:pPr>
        <w:autoSpaceDE w:val="0"/>
        <w:autoSpaceDN w:val="0"/>
        <w:adjustRightInd w:val="0"/>
        <w:spacing w:after="0" w:line="276" w:lineRule="auto"/>
        <w:rPr>
          <w:rFonts w:ascii="Times New Roman" w:hAnsi="Times New Roman" w:cs="Times New Roman"/>
          <w:color w:val="000000"/>
          <w:sz w:val="24"/>
          <w:szCs w:val="24"/>
        </w:rPr>
      </w:pPr>
    </w:p>
    <w:p w14:paraId="350C313D" w14:textId="32989F44" w:rsidR="008A3877" w:rsidRPr="008A3877" w:rsidRDefault="008A3877" w:rsidP="008A3877">
      <w:pPr>
        <w:pStyle w:val="Heading1"/>
        <w:rPr>
          <w:rFonts w:ascii="Times New Roman" w:eastAsia="Times New Roman" w:hAnsi="Times New Roman" w:cs="Times New Roman"/>
          <w:b/>
          <w:bCs/>
          <w:color w:val="000000" w:themeColor="text1"/>
          <w:sz w:val="24"/>
          <w:szCs w:val="24"/>
        </w:rPr>
      </w:pPr>
      <w:bookmarkStart w:id="99" w:name="_Toc49808257"/>
      <w:bookmarkStart w:id="100" w:name="_Toc50097074"/>
      <w:r w:rsidRPr="008A3877">
        <w:rPr>
          <w:rFonts w:ascii="Times New Roman" w:eastAsia="Times New Roman" w:hAnsi="Times New Roman" w:cs="Times New Roman"/>
          <w:b/>
          <w:bCs/>
          <w:color w:val="000000" w:themeColor="text1"/>
          <w:sz w:val="24"/>
          <w:szCs w:val="24"/>
        </w:rPr>
        <w:lastRenderedPageBreak/>
        <w:t>Budget</w:t>
      </w:r>
      <w:bookmarkEnd w:id="99"/>
      <w:r w:rsidRPr="008A3877">
        <w:rPr>
          <w:rFonts w:ascii="Times New Roman" w:eastAsia="Times New Roman" w:hAnsi="Times New Roman" w:cs="Times New Roman"/>
          <w:b/>
          <w:bCs/>
          <w:color w:val="000000" w:themeColor="text1"/>
          <w:sz w:val="24"/>
          <w:szCs w:val="24"/>
        </w:rPr>
        <w:t xml:space="preserve"> for Work package1 (Pre-clinical)</w:t>
      </w:r>
      <w:r w:rsidR="008A31DD">
        <w:rPr>
          <w:rFonts w:ascii="Times New Roman" w:eastAsia="Times New Roman" w:hAnsi="Times New Roman" w:cs="Times New Roman"/>
          <w:b/>
          <w:bCs/>
          <w:color w:val="000000" w:themeColor="text1"/>
          <w:sz w:val="24"/>
          <w:szCs w:val="24"/>
        </w:rPr>
        <w:t xml:space="preserve"> 1</w:t>
      </w:r>
      <w:r w:rsidR="008A31DD" w:rsidRPr="008A31DD">
        <w:rPr>
          <w:rFonts w:ascii="Times New Roman" w:eastAsia="Times New Roman" w:hAnsi="Times New Roman" w:cs="Times New Roman"/>
          <w:b/>
          <w:bCs/>
          <w:color w:val="000000" w:themeColor="text1"/>
          <w:sz w:val="24"/>
          <w:szCs w:val="24"/>
          <w:vertAlign w:val="superscript"/>
        </w:rPr>
        <w:t>st</w:t>
      </w:r>
      <w:r w:rsidR="008A31DD">
        <w:rPr>
          <w:rFonts w:ascii="Times New Roman" w:eastAsia="Times New Roman" w:hAnsi="Times New Roman" w:cs="Times New Roman"/>
          <w:b/>
          <w:bCs/>
          <w:color w:val="000000" w:themeColor="text1"/>
          <w:sz w:val="24"/>
          <w:szCs w:val="24"/>
        </w:rPr>
        <w:t xml:space="preserve"> July – Dec 31, 2020</w:t>
      </w:r>
      <w:bookmarkEnd w:id="100"/>
    </w:p>
    <w:p w14:paraId="2FC9B652" w14:textId="77777777" w:rsidR="008A3877" w:rsidRPr="0035374E" w:rsidRDefault="008A3877" w:rsidP="008A3877">
      <w:pPr>
        <w:autoSpaceDE w:val="0"/>
        <w:autoSpaceDN w:val="0"/>
        <w:adjustRightInd w:val="0"/>
        <w:spacing w:after="0"/>
        <w:rPr>
          <w:rFonts w:ascii="Times New Roman" w:eastAsia="Calibri" w:hAnsi="Times New Roman" w:cs="Times New Roman"/>
          <w:color w:val="000000"/>
          <w:sz w:val="24"/>
          <w:szCs w:val="24"/>
        </w:rPr>
      </w:pPr>
    </w:p>
    <w:tbl>
      <w:tblPr>
        <w:tblStyle w:val="TableGrid"/>
        <w:tblW w:w="9648" w:type="dxa"/>
        <w:tblLook w:val="04A0" w:firstRow="1" w:lastRow="0" w:firstColumn="1" w:lastColumn="0" w:noHBand="0" w:noVBand="1"/>
      </w:tblPr>
      <w:tblGrid>
        <w:gridCol w:w="3005"/>
        <w:gridCol w:w="5227"/>
        <w:gridCol w:w="1416"/>
      </w:tblGrid>
      <w:tr w:rsidR="008A3877" w:rsidRPr="0035374E" w14:paraId="0F57D7DC" w14:textId="77777777" w:rsidTr="008A31DD">
        <w:trPr>
          <w:trHeight w:val="413"/>
        </w:trPr>
        <w:tc>
          <w:tcPr>
            <w:tcW w:w="3055" w:type="dxa"/>
          </w:tcPr>
          <w:p w14:paraId="6864345D" w14:textId="3E0E285A" w:rsidR="008A3877" w:rsidRPr="0035374E" w:rsidRDefault="008A3877" w:rsidP="00F96826">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Project Objective</w:t>
            </w:r>
          </w:p>
        </w:tc>
        <w:tc>
          <w:tcPr>
            <w:tcW w:w="5310" w:type="dxa"/>
          </w:tcPr>
          <w:p w14:paraId="6739C60C" w14:textId="51CCD5C8" w:rsidR="008A3877" w:rsidRPr="0035374E" w:rsidRDefault="008A3877" w:rsidP="00F96826">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Activities</w:t>
            </w:r>
          </w:p>
        </w:tc>
        <w:tc>
          <w:tcPr>
            <w:tcW w:w="1283" w:type="dxa"/>
          </w:tcPr>
          <w:p w14:paraId="2E6FBAA3" w14:textId="77777777" w:rsidR="008A3877" w:rsidRPr="0035374E" w:rsidRDefault="008A3877" w:rsidP="00F96826">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Cost</w:t>
            </w:r>
          </w:p>
        </w:tc>
      </w:tr>
      <w:tr w:rsidR="008A3877" w:rsidRPr="0035374E" w14:paraId="5340D8E8" w14:textId="77777777" w:rsidTr="008A31DD">
        <w:tc>
          <w:tcPr>
            <w:tcW w:w="3055" w:type="dxa"/>
          </w:tcPr>
          <w:p w14:paraId="3800C1D4" w14:textId="788B575C" w:rsidR="008A3877" w:rsidRPr="008A3877" w:rsidRDefault="008A3877" w:rsidP="008A3877">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8A3877">
              <w:rPr>
                <w:rFonts w:ascii="Times New Roman" w:hAnsi="Times New Roman"/>
                <w:color w:val="000000" w:themeColor="text1"/>
                <w:sz w:val="24"/>
                <w:szCs w:val="24"/>
              </w:rPr>
              <w:t xml:space="preserve">To determine the chemical composition of bee propolis and bee venom </w:t>
            </w:r>
          </w:p>
          <w:p w14:paraId="1018B09E" w14:textId="77777777" w:rsidR="008A3877" w:rsidRPr="0035374E" w:rsidRDefault="008A3877" w:rsidP="00F96826">
            <w:pPr>
              <w:autoSpaceDE w:val="0"/>
              <w:autoSpaceDN w:val="0"/>
              <w:adjustRightInd w:val="0"/>
              <w:rPr>
                <w:rFonts w:ascii="Times New Roman" w:hAnsi="Times New Roman"/>
                <w:color w:val="000000"/>
                <w:sz w:val="24"/>
                <w:szCs w:val="24"/>
              </w:rPr>
            </w:pPr>
          </w:p>
        </w:tc>
        <w:tc>
          <w:tcPr>
            <w:tcW w:w="5310" w:type="dxa"/>
          </w:tcPr>
          <w:p w14:paraId="1E3C65A2" w14:textId="77777777" w:rsidR="008A3877" w:rsidRDefault="008A3877" w:rsidP="008A3877">
            <w:pPr>
              <w:pStyle w:val="ListParagraph"/>
              <w:numPr>
                <w:ilvl w:val="0"/>
                <w:numId w:val="1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Purchase of reagents, solvents, protective gear and consumables</w:t>
            </w:r>
          </w:p>
          <w:p w14:paraId="0E13AF3A" w14:textId="77777777" w:rsidR="008A3877" w:rsidRDefault="008A3877" w:rsidP="008A3877">
            <w:pPr>
              <w:pStyle w:val="ListParagraph"/>
              <w:numPr>
                <w:ilvl w:val="0"/>
                <w:numId w:val="12"/>
              </w:numPr>
              <w:autoSpaceDE w:val="0"/>
              <w:autoSpaceDN w:val="0"/>
              <w:adjustRightInd w:val="0"/>
              <w:spacing w:after="0" w:line="240" w:lineRule="auto"/>
              <w:rPr>
                <w:rFonts w:ascii="Times New Roman" w:hAnsi="Times New Roman"/>
                <w:color w:val="000000"/>
                <w:sz w:val="24"/>
                <w:szCs w:val="24"/>
              </w:rPr>
            </w:pPr>
            <w:r w:rsidRPr="0035374E">
              <w:rPr>
                <w:rFonts w:ascii="Times New Roman" w:hAnsi="Times New Roman"/>
                <w:color w:val="000000"/>
                <w:sz w:val="24"/>
                <w:szCs w:val="24"/>
              </w:rPr>
              <w:t>Harvesting, transportation and storage of bee propolis and bee venom from Kabarole district.</w:t>
            </w:r>
          </w:p>
          <w:p w14:paraId="24360077" w14:textId="77777777" w:rsidR="008A3877" w:rsidRDefault="008A3877" w:rsidP="008A3877">
            <w:pPr>
              <w:pStyle w:val="ListParagraph"/>
              <w:numPr>
                <w:ilvl w:val="0"/>
                <w:numId w:val="1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Analysis of the chemical composition of bee propolis and bee venom using :HPLC, AAS, GC-MS and gel filtration chromatography</w:t>
            </w:r>
          </w:p>
          <w:p w14:paraId="46BC9824" w14:textId="77777777" w:rsidR="008A3877" w:rsidRDefault="008A3877" w:rsidP="008A3877">
            <w:pPr>
              <w:pStyle w:val="ListParagraph"/>
              <w:numPr>
                <w:ilvl w:val="0"/>
                <w:numId w:val="1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Literature review of chemical compounds identified</w:t>
            </w:r>
          </w:p>
          <w:p w14:paraId="4C257EC9" w14:textId="77777777" w:rsidR="008A3877" w:rsidRPr="0035374E" w:rsidRDefault="008A3877" w:rsidP="008A3877">
            <w:pPr>
              <w:pStyle w:val="ListParagraph"/>
              <w:numPr>
                <w:ilvl w:val="0"/>
                <w:numId w:val="12"/>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Data analysis</w:t>
            </w:r>
          </w:p>
        </w:tc>
        <w:tc>
          <w:tcPr>
            <w:tcW w:w="1283" w:type="dxa"/>
          </w:tcPr>
          <w:p w14:paraId="557DB976" w14:textId="7B588331" w:rsidR="008A3877" w:rsidRPr="0035374E" w:rsidRDefault="008A3877" w:rsidP="00F96826">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77,57</w:t>
            </w:r>
            <w:r w:rsidR="008A31DD">
              <w:rPr>
                <w:rFonts w:ascii="Times New Roman" w:hAnsi="Times New Roman"/>
                <w:color w:val="000000"/>
                <w:sz w:val="24"/>
                <w:szCs w:val="24"/>
              </w:rPr>
              <w:t>4</w:t>
            </w:r>
            <w:r>
              <w:rPr>
                <w:rFonts w:ascii="Times New Roman" w:hAnsi="Times New Roman"/>
                <w:color w:val="000000"/>
                <w:sz w:val="24"/>
                <w:szCs w:val="24"/>
              </w:rPr>
              <w:t>,000</w:t>
            </w:r>
          </w:p>
        </w:tc>
      </w:tr>
      <w:tr w:rsidR="008A3877" w:rsidRPr="0035374E" w14:paraId="21F6A19D" w14:textId="77777777" w:rsidTr="008A31DD">
        <w:tc>
          <w:tcPr>
            <w:tcW w:w="3055" w:type="dxa"/>
          </w:tcPr>
          <w:p w14:paraId="79CE0B7A" w14:textId="6B280E16" w:rsidR="008A3877" w:rsidRPr="008A3877" w:rsidRDefault="008A3877" w:rsidP="008A3877">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sidRPr="008A3877">
              <w:rPr>
                <w:rFonts w:ascii="Times New Roman" w:hAnsi="Times New Roman"/>
                <w:color w:val="000000" w:themeColor="text1"/>
                <w:sz w:val="24"/>
                <w:szCs w:val="24"/>
              </w:rPr>
              <w:t xml:space="preserve">To determine the chemical composition of </w:t>
            </w:r>
            <w:r w:rsidRPr="008A3877">
              <w:rPr>
                <w:rFonts w:ascii="Times New Roman" w:hAnsi="Times New Roman"/>
                <w:i/>
                <w:iCs/>
                <w:color w:val="000000" w:themeColor="text1"/>
                <w:sz w:val="24"/>
                <w:szCs w:val="24"/>
              </w:rPr>
              <w:t xml:space="preserve">W. </w:t>
            </w:r>
            <w:proofErr w:type="spellStart"/>
            <w:r w:rsidRPr="008A3877">
              <w:rPr>
                <w:rFonts w:ascii="Times New Roman" w:hAnsi="Times New Roman"/>
                <w:i/>
                <w:iCs/>
                <w:color w:val="000000" w:themeColor="text1"/>
                <w:sz w:val="24"/>
                <w:szCs w:val="24"/>
              </w:rPr>
              <w:t>ugandensis</w:t>
            </w:r>
            <w:proofErr w:type="spellEnd"/>
            <w:r w:rsidRPr="008A3877">
              <w:rPr>
                <w:rFonts w:ascii="Times New Roman" w:hAnsi="Times New Roman"/>
                <w:iCs/>
                <w:color w:val="000000" w:themeColor="text1"/>
                <w:sz w:val="24"/>
                <w:szCs w:val="24"/>
              </w:rPr>
              <w:t xml:space="preserve"> leaves</w:t>
            </w:r>
          </w:p>
          <w:p w14:paraId="709B474C" w14:textId="77777777" w:rsidR="008A3877" w:rsidRPr="0035374E" w:rsidRDefault="008A3877" w:rsidP="00F96826">
            <w:pPr>
              <w:autoSpaceDE w:val="0"/>
              <w:autoSpaceDN w:val="0"/>
              <w:adjustRightInd w:val="0"/>
              <w:rPr>
                <w:rFonts w:ascii="Times New Roman" w:hAnsi="Times New Roman"/>
                <w:color w:val="000000"/>
                <w:sz w:val="24"/>
                <w:szCs w:val="24"/>
              </w:rPr>
            </w:pPr>
          </w:p>
        </w:tc>
        <w:tc>
          <w:tcPr>
            <w:tcW w:w="5310" w:type="dxa"/>
          </w:tcPr>
          <w:p w14:paraId="100B11BE" w14:textId="77777777" w:rsidR="008A3877" w:rsidRDefault="008A3877" w:rsidP="008A3877">
            <w:pPr>
              <w:pStyle w:val="ListParagraph"/>
              <w:numPr>
                <w:ilvl w:val="0"/>
                <w:numId w:val="1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Purchase of standards</w:t>
            </w:r>
          </w:p>
          <w:p w14:paraId="13B4657E" w14:textId="77777777" w:rsidR="008A3877" w:rsidRDefault="008A3877" w:rsidP="008A3877">
            <w:pPr>
              <w:pStyle w:val="ListParagraph"/>
              <w:numPr>
                <w:ilvl w:val="0"/>
                <w:numId w:val="1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Collection, storage and processing of </w:t>
            </w:r>
            <w:r w:rsidRPr="003E2400">
              <w:rPr>
                <w:rFonts w:ascii="Times New Roman" w:hAnsi="Times New Roman"/>
                <w:i/>
                <w:color w:val="000000"/>
                <w:sz w:val="24"/>
                <w:szCs w:val="24"/>
              </w:rPr>
              <w:t xml:space="preserve">W. </w:t>
            </w:r>
            <w:proofErr w:type="spellStart"/>
            <w:r w:rsidRPr="003E2400">
              <w:rPr>
                <w:rFonts w:ascii="Times New Roman" w:hAnsi="Times New Roman"/>
                <w:i/>
                <w:color w:val="000000"/>
                <w:sz w:val="24"/>
                <w:szCs w:val="24"/>
              </w:rPr>
              <w:t>ugandesis</w:t>
            </w:r>
            <w:proofErr w:type="spellEnd"/>
            <w:r>
              <w:rPr>
                <w:rFonts w:ascii="Times New Roman" w:hAnsi="Times New Roman"/>
                <w:color w:val="000000"/>
                <w:sz w:val="24"/>
                <w:szCs w:val="24"/>
              </w:rPr>
              <w:t xml:space="preserve"> leaves.</w:t>
            </w:r>
          </w:p>
          <w:p w14:paraId="0AA6407C" w14:textId="77777777" w:rsidR="008A3877" w:rsidRDefault="008A3877" w:rsidP="008A3877">
            <w:pPr>
              <w:pStyle w:val="ListParagraph"/>
              <w:numPr>
                <w:ilvl w:val="0"/>
                <w:numId w:val="1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Extraction and analysis of </w:t>
            </w:r>
            <w:r w:rsidRPr="003E2400">
              <w:rPr>
                <w:rFonts w:ascii="Times New Roman" w:hAnsi="Times New Roman"/>
                <w:i/>
                <w:color w:val="000000"/>
                <w:sz w:val="24"/>
                <w:szCs w:val="24"/>
              </w:rPr>
              <w:t xml:space="preserve">W. </w:t>
            </w:r>
            <w:proofErr w:type="spellStart"/>
            <w:r w:rsidRPr="003E2400">
              <w:rPr>
                <w:rFonts w:ascii="Times New Roman" w:hAnsi="Times New Roman"/>
                <w:i/>
                <w:color w:val="000000"/>
                <w:sz w:val="24"/>
                <w:szCs w:val="24"/>
              </w:rPr>
              <w:t>ugandesis</w:t>
            </w:r>
            <w:proofErr w:type="spellEnd"/>
            <w:r>
              <w:rPr>
                <w:rFonts w:ascii="Times New Roman" w:hAnsi="Times New Roman"/>
                <w:color w:val="000000"/>
                <w:sz w:val="24"/>
                <w:szCs w:val="24"/>
              </w:rPr>
              <w:t xml:space="preserve"> using: TLC, HPLC, GC-MS, AAS and FTIR</w:t>
            </w:r>
          </w:p>
          <w:p w14:paraId="270480E2" w14:textId="77777777" w:rsidR="008A3877" w:rsidRDefault="008A3877" w:rsidP="008A3877">
            <w:pPr>
              <w:pStyle w:val="ListParagraph"/>
              <w:numPr>
                <w:ilvl w:val="0"/>
                <w:numId w:val="13"/>
              </w:numPr>
              <w:rPr>
                <w:rFonts w:ascii="Times New Roman" w:hAnsi="Times New Roman"/>
                <w:color w:val="000000"/>
                <w:sz w:val="24"/>
                <w:szCs w:val="24"/>
              </w:rPr>
            </w:pPr>
            <w:r w:rsidRPr="003E2400">
              <w:rPr>
                <w:rFonts w:ascii="Times New Roman" w:hAnsi="Times New Roman"/>
                <w:color w:val="000000"/>
                <w:sz w:val="24"/>
                <w:szCs w:val="24"/>
              </w:rPr>
              <w:t>Review the literature related to the chemicals identified</w:t>
            </w:r>
          </w:p>
          <w:p w14:paraId="72D11B8A" w14:textId="77777777" w:rsidR="008A3877" w:rsidRPr="003E2400" w:rsidRDefault="008A3877" w:rsidP="008A3877">
            <w:pPr>
              <w:pStyle w:val="ListParagraph"/>
              <w:numPr>
                <w:ilvl w:val="0"/>
                <w:numId w:val="13"/>
              </w:numPr>
              <w:rPr>
                <w:rFonts w:ascii="Times New Roman" w:hAnsi="Times New Roman"/>
                <w:color w:val="000000"/>
                <w:sz w:val="24"/>
                <w:szCs w:val="24"/>
              </w:rPr>
            </w:pPr>
            <w:r>
              <w:rPr>
                <w:rFonts w:ascii="Times New Roman" w:hAnsi="Times New Roman"/>
                <w:color w:val="000000"/>
                <w:sz w:val="24"/>
                <w:szCs w:val="24"/>
              </w:rPr>
              <w:t>Data analysis</w:t>
            </w:r>
          </w:p>
        </w:tc>
        <w:tc>
          <w:tcPr>
            <w:tcW w:w="1283" w:type="dxa"/>
          </w:tcPr>
          <w:p w14:paraId="5B1A7B3C" w14:textId="1FA541A7" w:rsidR="008A3877" w:rsidRPr="0035374E" w:rsidRDefault="008A3877" w:rsidP="00F96826">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28,7</w:t>
            </w:r>
            <w:r w:rsidR="008A31DD">
              <w:rPr>
                <w:rFonts w:ascii="Times New Roman" w:hAnsi="Times New Roman"/>
                <w:color w:val="000000"/>
                <w:sz w:val="24"/>
                <w:szCs w:val="24"/>
              </w:rPr>
              <w:t>5</w:t>
            </w:r>
            <w:r>
              <w:rPr>
                <w:rFonts w:ascii="Times New Roman" w:hAnsi="Times New Roman"/>
                <w:color w:val="000000"/>
                <w:sz w:val="24"/>
                <w:szCs w:val="24"/>
              </w:rPr>
              <w:t>0,000</w:t>
            </w:r>
          </w:p>
        </w:tc>
      </w:tr>
      <w:tr w:rsidR="008A3877" w:rsidRPr="0035374E" w14:paraId="628A66E7" w14:textId="77777777" w:rsidTr="008A31DD">
        <w:tc>
          <w:tcPr>
            <w:tcW w:w="3055" w:type="dxa"/>
          </w:tcPr>
          <w:p w14:paraId="0DA2BE55" w14:textId="3A4F4B31" w:rsidR="008A3877" w:rsidRPr="008A3877" w:rsidRDefault="008A3877" w:rsidP="008A3877">
            <w:pPr>
              <w:spacing w:after="0" w:line="276" w:lineRule="auto"/>
              <w:jc w:val="both"/>
              <w:rPr>
                <w:rFonts w:ascii="Times New Roman" w:hAnsi="Times New Roman"/>
                <w:sz w:val="24"/>
                <w:szCs w:val="24"/>
              </w:rPr>
            </w:pPr>
            <w:r>
              <w:rPr>
                <w:rFonts w:ascii="Times New Roman" w:hAnsi="Times New Roman"/>
                <w:bCs/>
                <w:sz w:val="24"/>
                <w:szCs w:val="24"/>
              </w:rPr>
              <w:t xml:space="preserve">c) </w:t>
            </w:r>
            <w:r w:rsidRPr="008A3877">
              <w:rPr>
                <w:rFonts w:ascii="Times New Roman" w:hAnsi="Times New Roman"/>
                <w:bCs/>
                <w:sz w:val="24"/>
                <w:szCs w:val="24"/>
              </w:rPr>
              <w:t xml:space="preserve">To evaluate the safety profile of bee venom, propolis, </w:t>
            </w:r>
            <w:r w:rsidRPr="008A3877">
              <w:rPr>
                <w:rFonts w:ascii="Times New Roman" w:hAnsi="Times New Roman"/>
                <w:i/>
                <w:iCs/>
                <w:color w:val="000000" w:themeColor="text1"/>
                <w:sz w:val="24"/>
                <w:szCs w:val="24"/>
              </w:rPr>
              <w:t xml:space="preserve">W. </w:t>
            </w:r>
            <w:proofErr w:type="spellStart"/>
            <w:r w:rsidRPr="008A3877">
              <w:rPr>
                <w:rFonts w:ascii="Times New Roman" w:hAnsi="Times New Roman"/>
                <w:i/>
                <w:iCs/>
                <w:color w:val="000000" w:themeColor="text1"/>
                <w:sz w:val="24"/>
                <w:szCs w:val="24"/>
              </w:rPr>
              <w:t>ugandensis</w:t>
            </w:r>
            <w:proofErr w:type="spellEnd"/>
            <w:r w:rsidRPr="008A3877">
              <w:rPr>
                <w:rFonts w:ascii="Times New Roman" w:hAnsi="Times New Roman"/>
                <w:color w:val="000000" w:themeColor="text1"/>
                <w:sz w:val="24"/>
                <w:szCs w:val="24"/>
              </w:rPr>
              <w:t xml:space="preserve"> and combinations of </w:t>
            </w:r>
            <w:r w:rsidRPr="008A3877">
              <w:rPr>
                <w:rFonts w:ascii="Times New Roman" w:hAnsi="Times New Roman"/>
                <w:bCs/>
                <w:sz w:val="24"/>
                <w:szCs w:val="24"/>
              </w:rPr>
              <w:t>extracts to be used against COVID – 19 disease related symptoms in laboratory animals</w:t>
            </w:r>
          </w:p>
          <w:p w14:paraId="376C827E" w14:textId="77777777" w:rsidR="008A3877" w:rsidRPr="0035374E" w:rsidRDefault="008A3877" w:rsidP="00F96826">
            <w:pPr>
              <w:autoSpaceDE w:val="0"/>
              <w:autoSpaceDN w:val="0"/>
              <w:adjustRightInd w:val="0"/>
              <w:rPr>
                <w:rFonts w:ascii="Times New Roman" w:hAnsi="Times New Roman"/>
                <w:color w:val="000000"/>
                <w:sz w:val="24"/>
                <w:szCs w:val="24"/>
              </w:rPr>
            </w:pPr>
          </w:p>
        </w:tc>
        <w:tc>
          <w:tcPr>
            <w:tcW w:w="5310" w:type="dxa"/>
          </w:tcPr>
          <w:p w14:paraId="58D6FDC7" w14:textId="77777777" w:rsidR="008A3877" w:rsidRDefault="008A3877" w:rsidP="008A3877">
            <w:pPr>
              <w:pStyle w:val="ListParagraph"/>
              <w:numPr>
                <w:ilvl w:val="0"/>
                <w:numId w:val="14"/>
              </w:numPr>
              <w:autoSpaceDE w:val="0"/>
              <w:autoSpaceDN w:val="0"/>
              <w:adjustRightInd w:val="0"/>
              <w:spacing w:after="0" w:line="240" w:lineRule="auto"/>
              <w:rPr>
                <w:rFonts w:ascii="Times New Roman" w:hAnsi="Times New Roman"/>
                <w:color w:val="000000"/>
                <w:sz w:val="24"/>
                <w:szCs w:val="24"/>
              </w:rPr>
            </w:pPr>
            <w:r w:rsidRPr="00253552">
              <w:rPr>
                <w:rFonts w:ascii="Times New Roman" w:hAnsi="Times New Roman"/>
                <w:color w:val="000000"/>
                <w:sz w:val="24"/>
                <w:szCs w:val="24"/>
              </w:rPr>
              <w:t>Purchase; animal models (rats and mice), reagents and consumables, safety gear, animal cages and feeds.</w:t>
            </w:r>
          </w:p>
          <w:p w14:paraId="4AD2AB9C" w14:textId="77777777" w:rsidR="008A3877" w:rsidRDefault="008A3877" w:rsidP="008A3877">
            <w:pPr>
              <w:pStyle w:val="ListParagraph"/>
              <w:numPr>
                <w:ilvl w:val="0"/>
                <w:numId w:val="1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conduct dose response studies</w:t>
            </w:r>
          </w:p>
          <w:p w14:paraId="0F0E643B" w14:textId="77777777" w:rsidR="008A3877" w:rsidRDefault="008A3877" w:rsidP="008A3877">
            <w:pPr>
              <w:pStyle w:val="ListParagraph"/>
              <w:numPr>
                <w:ilvl w:val="0"/>
                <w:numId w:val="1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Toxicity and pathology studies.</w:t>
            </w:r>
          </w:p>
          <w:p w14:paraId="3627D5C5" w14:textId="77777777" w:rsidR="008A3877" w:rsidRDefault="008A3877" w:rsidP="008A3877">
            <w:pPr>
              <w:pStyle w:val="ListParagraph"/>
              <w:numPr>
                <w:ilvl w:val="0"/>
                <w:numId w:val="1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conduct LD50, sub-acute toxicity and chronic toxicity studies</w:t>
            </w:r>
          </w:p>
          <w:p w14:paraId="3140B218" w14:textId="77777777" w:rsidR="008A3877" w:rsidRDefault="008A3877" w:rsidP="008A3877">
            <w:pPr>
              <w:pStyle w:val="ListParagraph"/>
              <w:numPr>
                <w:ilvl w:val="0"/>
                <w:numId w:val="1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Clinical chemistry and histopathology</w:t>
            </w:r>
          </w:p>
          <w:p w14:paraId="19FD2028" w14:textId="77777777" w:rsidR="008A3877" w:rsidRPr="00253552" w:rsidRDefault="008A3877" w:rsidP="008A3877">
            <w:pPr>
              <w:pStyle w:val="ListParagraph"/>
              <w:numPr>
                <w:ilvl w:val="0"/>
                <w:numId w:val="1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Data analysis</w:t>
            </w:r>
          </w:p>
        </w:tc>
        <w:tc>
          <w:tcPr>
            <w:tcW w:w="1283" w:type="dxa"/>
          </w:tcPr>
          <w:p w14:paraId="1EC7656A" w14:textId="2EB89BC7" w:rsidR="008A3877" w:rsidRPr="0035374E" w:rsidRDefault="008A3877" w:rsidP="00F96826">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88,</w:t>
            </w:r>
            <w:r w:rsidR="008A31DD">
              <w:rPr>
                <w:rFonts w:ascii="Times New Roman" w:hAnsi="Times New Roman"/>
                <w:color w:val="000000"/>
                <w:sz w:val="24"/>
                <w:szCs w:val="24"/>
              </w:rPr>
              <w:t>0</w:t>
            </w:r>
            <w:r>
              <w:rPr>
                <w:rFonts w:ascii="Times New Roman" w:hAnsi="Times New Roman"/>
                <w:color w:val="000000"/>
                <w:sz w:val="24"/>
                <w:szCs w:val="24"/>
              </w:rPr>
              <w:t>38,</w:t>
            </w:r>
            <w:r w:rsidR="008A31DD">
              <w:rPr>
                <w:rFonts w:ascii="Times New Roman" w:hAnsi="Times New Roman"/>
                <w:color w:val="000000"/>
                <w:sz w:val="24"/>
                <w:szCs w:val="24"/>
              </w:rPr>
              <w:t>000</w:t>
            </w:r>
          </w:p>
        </w:tc>
      </w:tr>
      <w:tr w:rsidR="008A3877" w:rsidRPr="0035374E" w14:paraId="63E65CB0" w14:textId="77777777" w:rsidTr="008A31DD">
        <w:tc>
          <w:tcPr>
            <w:tcW w:w="3055" w:type="dxa"/>
          </w:tcPr>
          <w:p w14:paraId="729A8C20" w14:textId="3F46E184" w:rsidR="008A3877" w:rsidRPr="008A3877" w:rsidRDefault="008A3877" w:rsidP="008A3877">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d) </w:t>
            </w:r>
            <w:r w:rsidRPr="008A3877">
              <w:rPr>
                <w:rFonts w:ascii="Times New Roman" w:hAnsi="Times New Roman"/>
                <w:sz w:val="24"/>
                <w:szCs w:val="24"/>
              </w:rPr>
              <w:t xml:space="preserve">To conduct in-vivo antiviral,  anti-inflammatory, anti-pyretic and immune modulatory activities of bee venom, propolis, </w:t>
            </w:r>
            <w:proofErr w:type="spellStart"/>
            <w:r w:rsidRPr="008A3877">
              <w:rPr>
                <w:rFonts w:ascii="Times New Roman" w:hAnsi="Times New Roman"/>
                <w:sz w:val="24"/>
                <w:szCs w:val="24"/>
              </w:rPr>
              <w:t>warbugia</w:t>
            </w:r>
            <w:proofErr w:type="spellEnd"/>
            <w:r w:rsidRPr="008A3877">
              <w:rPr>
                <w:rFonts w:ascii="Times New Roman" w:hAnsi="Times New Roman"/>
                <w:sz w:val="24"/>
                <w:szCs w:val="24"/>
              </w:rPr>
              <w:t xml:space="preserve"> and combinations in animal  models</w:t>
            </w:r>
          </w:p>
        </w:tc>
        <w:tc>
          <w:tcPr>
            <w:tcW w:w="5310" w:type="dxa"/>
          </w:tcPr>
          <w:p w14:paraId="2DFE8A28" w14:textId="77777777" w:rsidR="008A3877" w:rsidRDefault="008A3877" w:rsidP="008A3877">
            <w:pPr>
              <w:pStyle w:val="ListParagraph"/>
              <w:numPr>
                <w:ilvl w:val="0"/>
                <w:numId w:val="15"/>
              </w:numPr>
              <w:autoSpaceDE w:val="0"/>
              <w:autoSpaceDN w:val="0"/>
              <w:adjustRightInd w:val="0"/>
              <w:spacing w:after="0" w:line="240" w:lineRule="auto"/>
              <w:rPr>
                <w:rFonts w:ascii="Times New Roman" w:hAnsi="Times New Roman"/>
                <w:color w:val="000000"/>
                <w:sz w:val="24"/>
                <w:szCs w:val="24"/>
              </w:rPr>
            </w:pPr>
            <w:r w:rsidRPr="003F74F1">
              <w:rPr>
                <w:rFonts w:ascii="Times New Roman" w:hAnsi="Times New Roman"/>
                <w:color w:val="000000"/>
                <w:sz w:val="24"/>
                <w:szCs w:val="24"/>
              </w:rPr>
              <w:t>Purchase; animal models (rats and mice), reagents and consumables, safety gear, animal cages and feeds</w:t>
            </w:r>
          </w:p>
          <w:p w14:paraId="1906F4FA" w14:textId="77777777" w:rsidR="008A3877" w:rsidRDefault="008A3877" w:rsidP="008A3877">
            <w:pPr>
              <w:pStyle w:val="ListParagraph"/>
              <w:numPr>
                <w:ilvl w:val="0"/>
                <w:numId w:val="1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Anti-inflammatory studies, antipyretic studies and immunomodulatory studies in animal models</w:t>
            </w:r>
          </w:p>
          <w:p w14:paraId="3AF0E97F" w14:textId="77777777" w:rsidR="008A3877" w:rsidRPr="003F74F1" w:rsidRDefault="008A3877" w:rsidP="008A3877">
            <w:pPr>
              <w:pStyle w:val="ListParagraph"/>
              <w:numPr>
                <w:ilvl w:val="0"/>
                <w:numId w:val="1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Data analysis</w:t>
            </w:r>
          </w:p>
        </w:tc>
        <w:tc>
          <w:tcPr>
            <w:tcW w:w="1283" w:type="dxa"/>
          </w:tcPr>
          <w:p w14:paraId="473A7C56" w14:textId="260BE9C2" w:rsidR="008A3877" w:rsidRDefault="008A3877" w:rsidP="00F96826">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142,</w:t>
            </w:r>
            <w:r w:rsidR="008A31DD">
              <w:rPr>
                <w:rFonts w:ascii="Times New Roman" w:hAnsi="Times New Roman"/>
                <w:color w:val="000000"/>
                <w:sz w:val="24"/>
                <w:szCs w:val="24"/>
              </w:rPr>
              <w:t>2</w:t>
            </w:r>
            <w:r>
              <w:rPr>
                <w:rFonts w:ascii="Times New Roman" w:hAnsi="Times New Roman"/>
                <w:color w:val="000000"/>
                <w:sz w:val="24"/>
                <w:szCs w:val="24"/>
              </w:rPr>
              <w:t>71,0</w:t>
            </w:r>
            <w:r w:rsidR="008A31DD">
              <w:rPr>
                <w:rFonts w:ascii="Times New Roman" w:hAnsi="Times New Roman"/>
                <w:color w:val="000000"/>
                <w:sz w:val="24"/>
                <w:szCs w:val="24"/>
              </w:rPr>
              <w:t>00</w:t>
            </w:r>
          </w:p>
          <w:p w14:paraId="29C0C8DC" w14:textId="77777777" w:rsidR="008A3877" w:rsidRPr="0035374E" w:rsidRDefault="008A3877" w:rsidP="00F96826">
            <w:pPr>
              <w:autoSpaceDE w:val="0"/>
              <w:autoSpaceDN w:val="0"/>
              <w:adjustRightInd w:val="0"/>
              <w:rPr>
                <w:rFonts w:ascii="Times New Roman" w:hAnsi="Times New Roman"/>
                <w:color w:val="000000"/>
                <w:sz w:val="24"/>
                <w:szCs w:val="24"/>
              </w:rPr>
            </w:pPr>
          </w:p>
        </w:tc>
      </w:tr>
      <w:tr w:rsidR="008A3877" w:rsidRPr="0035374E" w14:paraId="62B46E6F" w14:textId="77777777" w:rsidTr="008A31DD">
        <w:tc>
          <w:tcPr>
            <w:tcW w:w="3055" w:type="dxa"/>
          </w:tcPr>
          <w:p w14:paraId="177EB1B1" w14:textId="46D4DA34" w:rsidR="008A3877" w:rsidRPr="008A3877" w:rsidRDefault="008A3877" w:rsidP="008A3877">
            <w:pPr>
              <w:spacing w:after="0" w:line="276" w:lineRule="auto"/>
              <w:rPr>
                <w:rFonts w:ascii="Times New Roman" w:hAnsi="Times New Roman"/>
                <w:sz w:val="24"/>
                <w:szCs w:val="24"/>
              </w:rPr>
            </w:pPr>
            <w:r>
              <w:rPr>
                <w:rFonts w:ascii="Times New Roman" w:hAnsi="Times New Roman"/>
                <w:sz w:val="24"/>
                <w:szCs w:val="24"/>
              </w:rPr>
              <w:t xml:space="preserve">e) </w:t>
            </w:r>
            <w:r w:rsidRPr="008A3877">
              <w:rPr>
                <w:rFonts w:ascii="Times New Roman" w:hAnsi="Times New Roman"/>
                <w:sz w:val="24"/>
                <w:szCs w:val="24"/>
              </w:rPr>
              <w:t xml:space="preserve">To establish the in-vitro antiviral and antibacterial activities of bee propolis, bee venom and </w:t>
            </w:r>
            <w:r w:rsidRPr="008A3877">
              <w:rPr>
                <w:rFonts w:ascii="Times New Roman" w:hAnsi="Times New Roman"/>
                <w:i/>
                <w:iCs/>
                <w:color w:val="000000" w:themeColor="text1"/>
                <w:sz w:val="24"/>
                <w:szCs w:val="24"/>
              </w:rPr>
              <w:t xml:space="preserve">W. </w:t>
            </w:r>
            <w:proofErr w:type="spellStart"/>
            <w:r w:rsidRPr="008A3877">
              <w:rPr>
                <w:rFonts w:ascii="Times New Roman" w:hAnsi="Times New Roman"/>
                <w:i/>
                <w:iCs/>
                <w:color w:val="000000" w:themeColor="text1"/>
                <w:sz w:val="24"/>
                <w:szCs w:val="24"/>
              </w:rPr>
              <w:t>ugandensis</w:t>
            </w:r>
            <w:proofErr w:type="spellEnd"/>
          </w:p>
          <w:p w14:paraId="7273A066" w14:textId="77777777" w:rsidR="008A3877" w:rsidRPr="0035374E" w:rsidRDefault="008A3877" w:rsidP="00F96826">
            <w:pPr>
              <w:autoSpaceDE w:val="0"/>
              <w:autoSpaceDN w:val="0"/>
              <w:adjustRightInd w:val="0"/>
              <w:rPr>
                <w:rFonts w:ascii="Times New Roman" w:hAnsi="Times New Roman"/>
                <w:color w:val="000000"/>
                <w:sz w:val="24"/>
                <w:szCs w:val="24"/>
              </w:rPr>
            </w:pPr>
          </w:p>
        </w:tc>
        <w:tc>
          <w:tcPr>
            <w:tcW w:w="5310" w:type="dxa"/>
          </w:tcPr>
          <w:p w14:paraId="58DD65BC" w14:textId="77777777" w:rsidR="008A3877" w:rsidRDefault="008A3877" w:rsidP="008A3877">
            <w:pPr>
              <w:pStyle w:val="ListParagraph"/>
              <w:numPr>
                <w:ilvl w:val="0"/>
                <w:numId w:val="16"/>
              </w:numPr>
              <w:spacing w:after="0" w:line="276" w:lineRule="auto"/>
              <w:jc w:val="both"/>
              <w:rPr>
                <w:rFonts w:ascii="Times New Roman" w:hAnsi="Times New Roman"/>
                <w:sz w:val="24"/>
                <w:szCs w:val="24"/>
              </w:rPr>
            </w:pPr>
            <w:r w:rsidRPr="0056013E">
              <w:rPr>
                <w:rFonts w:ascii="Times New Roman" w:hAnsi="Times New Roman"/>
                <w:sz w:val="24"/>
                <w:szCs w:val="24"/>
              </w:rPr>
              <w:t>Use the Vero cell lines to assess antiviral activity</w:t>
            </w:r>
          </w:p>
          <w:p w14:paraId="4094C0BA" w14:textId="77777777" w:rsidR="008A3877" w:rsidRDefault="008A3877" w:rsidP="008A3877">
            <w:pPr>
              <w:pStyle w:val="ListParagraph"/>
              <w:numPr>
                <w:ilvl w:val="0"/>
                <w:numId w:val="16"/>
              </w:numPr>
              <w:spacing w:after="0" w:line="276" w:lineRule="auto"/>
              <w:jc w:val="both"/>
              <w:rPr>
                <w:rFonts w:ascii="Times New Roman" w:hAnsi="Times New Roman"/>
                <w:sz w:val="24"/>
                <w:szCs w:val="24"/>
              </w:rPr>
            </w:pPr>
            <w:r>
              <w:rPr>
                <w:rFonts w:ascii="Times New Roman" w:hAnsi="Times New Roman"/>
                <w:sz w:val="24"/>
                <w:szCs w:val="24"/>
              </w:rPr>
              <w:t xml:space="preserve">Use impregnated discs to assess </w:t>
            </w:r>
            <w:r w:rsidRPr="0056013E">
              <w:rPr>
                <w:rFonts w:ascii="Times New Roman" w:hAnsi="Times New Roman"/>
                <w:sz w:val="24"/>
                <w:szCs w:val="24"/>
              </w:rPr>
              <w:t>anti-bacterial activity</w:t>
            </w:r>
          </w:p>
          <w:p w14:paraId="25B27AD6" w14:textId="77777777" w:rsidR="008A3877" w:rsidRDefault="008A3877" w:rsidP="008A3877">
            <w:pPr>
              <w:pStyle w:val="ListParagraph"/>
              <w:numPr>
                <w:ilvl w:val="0"/>
                <w:numId w:val="16"/>
              </w:numPr>
              <w:spacing w:line="276" w:lineRule="auto"/>
              <w:jc w:val="both"/>
              <w:rPr>
                <w:rFonts w:ascii="Times New Roman" w:hAnsi="Times New Roman"/>
                <w:sz w:val="24"/>
                <w:szCs w:val="24"/>
              </w:rPr>
            </w:pPr>
            <w:r>
              <w:rPr>
                <w:rFonts w:ascii="Times New Roman" w:hAnsi="Times New Roman"/>
                <w:sz w:val="24"/>
                <w:szCs w:val="24"/>
              </w:rPr>
              <w:t>Determine MIC and IC50</w:t>
            </w:r>
          </w:p>
          <w:p w14:paraId="4B1F205C" w14:textId="77777777" w:rsidR="008A3877" w:rsidRDefault="008A3877" w:rsidP="008A3877">
            <w:pPr>
              <w:pStyle w:val="ListParagraph"/>
              <w:numPr>
                <w:ilvl w:val="0"/>
                <w:numId w:val="16"/>
              </w:numPr>
              <w:spacing w:line="276" w:lineRule="auto"/>
              <w:jc w:val="both"/>
              <w:rPr>
                <w:rFonts w:ascii="Times New Roman" w:hAnsi="Times New Roman"/>
                <w:sz w:val="24"/>
                <w:szCs w:val="24"/>
              </w:rPr>
            </w:pPr>
            <w:r>
              <w:rPr>
                <w:rFonts w:ascii="Times New Roman" w:hAnsi="Times New Roman"/>
                <w:sz w:val="24"/>
                <w:szCs w:val="24"/>
              </w:rPr>
              <w:lastRenderedPageBreak/>
              <w:t>Assessing single and combinations of the products</w:t>
            </w:r>
          </w:p>
          <w:p w14:paraId="3DB89681" w14:textId="2422C7DA" w:rsidR="008A3877" w:rsidRPr="0035374E" w:rsidRDefault="008A3877" w:rsidP="008A31DD">
            <w:pPr>
              <w:pStyle w:val="ListParagraph"/>
              <w:numPr>
                <w:ilvl w:val="0"/>
                <w:numId w:val="16"/>
              </w:numPr>
              <w:spacing w:line="276" w:lineRule="auto"/>
              <w:jc w:val="both"/>
              <w:rPr>
                <w:rFonts w:ascii="Times New Roman" w:hAnsi="Times New Roman"/>
                <w:color w:val="000000"/>
                <w:sz w:val="24"/>
                <w:szCs w:val="24"/>
              </w:rPr>
            </w:pPr>
            <w:r>
              <w:rPr>
                <w:rFonts w:ascii="Times New Roman" w:hAnsi="Times New Roman"/>
                <w:sz w:val="24"/>
                <w:szCs w:val="24"/>
              </w:rPr>
              <w:t>Data analysis</w:t>
            </w:r>
          </w:p>
        </w:tc>
        <w:tc>
          <w:tcPr>
            <w:tcW w:w="1283" w:type="dxa"/>
          </w:tcPr>
          <w:p w14:paraId="6D72A86E" w14:textId="6CE59FBF" w:rsidR="008A3877" w:rsidRPr="0035374E" w:rsidRDefault="008A3877" w:rsidP="00F96826">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88,138,</w:t>
            </w:r>
            <w:r w:rsidR="008A31DD">
              <w:rPr>
                <w:rFonts w:ascii="Times New Roman" w:hAnsi="Times New Roman"/>
                <w:color w:val="000000"/>
                <w:sz w:val="24"/>
                <w:szCs w:val="24"/>
              </w:rPr>
              <w:t>000</w:t>
            </w:r>
          </w:p>
        </w:tc>
      </w:tr>
      <w:tr w:rsidR="008A3877" w:rsidRPr="0035374E" w14:paraId="5B08C0A6" w14:textId="77777777" w:rsidTr="008A31DD">
        <w:tc>
          <w:tcPr>
            <w:tcW w:w="3055" w:type="dxa"/>
          </w:tcPr>
          <w:p w14:paraId="3EFD7682" w14:textId="5AEE35A3" w:rsidR="008A3877" w:rsidRPr="008A3877" w:rsidRDefault="008A3877" w:rsidP="008A3877">
            <w:pPr>
              <w:spacing w:after="0" w:line="276" w:lineRule="auto"/>
              <w:jc w:val="both"/>
              <w:rPr>
                <w:rFonts w:ascii="Times New Roman" w:hAnsi="Times New Roman"/>
                <w:sz w:val="24"/>
                <w:szCs w:val="24"/>
              </w:rPr>
            </w:pPr>
            <w:r>
              <w:rPr>
                <w:rFonts w:ascii="Times New Roman" w:hAnsi="Times New Roman"/>
                <w:sz w:val="24"/>
                <w:szCs w:val="24"/>
              </w:rPr>
              <w:t xml:space="preserve">f) </w:t>
            </w:r>
            <w:r w:rsidRPr="008A3877">
              <w:rPr>
                <w:rFonts w:ascii="Times New Roman" w:hAnsi="Times New Roman"/>
                <w:sz w:val="24"/>
                <w:szCs w:val="24"/>
              </w:rPr>
              <w:t xml:space="preserve">To formulate standardized natural products from bee propolis, bee venom, </w:t>
            </w:r>
            <w:r w:rsidRPr="008A3877">
              <w:rPr>
                <w:rFonts w:ascii="Times New Roman" w:hAnsi="Times New Roman"/>
                <w:i/>
                <w:iCs/>
                <w:color w:val="000000" w:themeColor="text1"/>
                <w:sz w:val="24"/>
                <w:szCs w:val="24"/>
              </w:rPr>
              <w:t xml:space="preserve">W. </w:t>
            </w:r>
            <w:proofErr w:type="spellStart"/>
            <w:r w:rsidRPr="008A3877">
              <w:rPr>
                <w:rFonts w:ascii="Times New Roman" w:hAnsi="Times New Roman"/>
                <w:i/>
                <w:iCs/>
                <w:color w:val="000000" w:themeColor="text1"/>
                <w:sz w:val="24"/>
                <w:szCs w:val="24"/>
              </w:rPr>
              <w:t>ugandensis</w:t>
            </w:r>
            <w:proofErr w:type="spellEnd"/>
            <w:r w:rsidRPr="008A3877">
              <w:rPr>
                <w:rFonts w:ascii="Times New Roman" w:hAnsi="Times New Roman"/>
                <w:color w:val="000000" w:themeColor="text1"/>
                <w:sz w:val="24"/>
                <w:szCs w:val="24"/>
              </w:rPr>
              <w:t xml:space="preserve"> </w:t>
            </w:r>
            <w:r w:rsidRPr="008A3877">
              <w:rPr>
                <w:rFonts w:ascii="Times New Roman" w:hAnsi="Times New Roman"/>
                <w:sz w:val="24"/>
                <w:szCs w:val="24"/>
              </w:rPr>
              <w:t>ingredients and or combinations</w:t>
            </w:r>
          </w:p>
          <w:p w14:paraId="1CB83F6E" w14:textId="77777777" w:rsidR="008A3877" w:rsidRPr="0035374E" w:rsidRDefault="008A3877" w:rsidP="00F96826">
            <w:pPr>
              <w:autoSpaceDE w:val="0"/>
              <w:autoSpaceDN w:val="0"/>
              <w:adjustRightInd w:val="0"/>
              <w:rPr>
                <w:rFonts w:ascii="Times New Roman" w:hAnsi="Times New Roman"/>
                <w:color w:val="000000"/>
                <w:sz w:val="24"/>
                <w:szCs w:val="24"/>
              </w:rPr>
            </w:pPr>
          </w:p>
        </w:tc>
        <w:tc>
          <w:tcPr>
            <w:tcW w:w="5310" w:type="dxa"/>
          </w:tcPr>
          <w:p w14:paraId="63662F82" w14:textId="77777777" w:rsidR="008A3877" w:rsidRPr="00F46474" w:rsidRDefault="008A3877" w:rsidP="008A3877">
            <w:pPr>
              <w:pStyle w:val="ListParagraph"/>
              <w:numPr>
                <w:ilvl w:val="0"/>
                <w:numId w:val="17"/>
              </w:numPr>
              <w:spacing w:after="0" w:line="276" w:lineRule="auto"/>
              <w:jc w:val="both"/>
              <w:rPr>
                <w:rFonts w:ascii="Times New Roman" w:hAnsi="Times New Roman"/>
                <w:color w:val="000000"/>
                <w:sz w:val="24"/>
                <w:szCs w:val="24"/>
              </w:rPr>
            </w:pPr>
            <w:r>
              <w:rPr>
                <w:rFonts w:ascii="Times New Roman" w:hAnsi="Times New Roman"/>
                <w:sz w:val="24"/>
                <w:szCs w:val="24"/>
              </w:rPr>
              <w:t>Purchase and collection of materials for Formulation of the standardized products.</w:t>
            </w:r>
          </w:p>
          <w:p w14:paraId="50DE3463" w14:textId="6559A8FF" w:rsidR="008A3877" w:rsidRPr="00D913DB" w:rsidRDefault="008A3877" w:rsidP="008A31DD">
            <w:pPr>
              <w:pStyle w:val="ListParagraph"/>
              <w:spacing w:after="0" w:line="276" w:lineRule="auto"/>
              <w:jc w:val="both"/>
              <w:rPr>
                <w:rFonts w:ascii="Times New Roman" w:hAnsi="Times New Roman"/>
                <w:color w:val="000000"/>
                <w:sz w:val="24"/>
                <w:szCs w:val="24"/>
              </w:rPr>
            </w:pPr>
            <w:r>
              <w:rPr>
                <w:rFonts w:ascii="Times New Roman" w:hAnsi="Times New Roman"/>
                <w:sz w:val="24"/>
                <w:szCs w:val="24"/>
              </w:rPr>
              <w:t xml:space="preserve"> Designing of  dosage forms from the standardized products</w:t>
            </w:r>
          </w:p>
          <w:p w14:paraId="778CA675" w14:textId="77777777" w:rsidR="008A3877" w:rsidRDefault="008A3877" w:rsidP="008A3877">
            <w:pPr>
              <w:pStyle w:val="ListParagraph"/>
              <w:numPr>
                <w:ilvl w:val="0"/>
                <w:numId w:val="17"/>
              </w:numPr>
              <w:spacing w:line="276" w:lineRule="auto"/>
              <w:jc w:val="both"/>
              <w:rPr>
                <w:rFonts w:ascii="Times New Roman" w:hAnsi="Times New Roman"/>
                <w:sz w:val="24"/>
                <w:szCs w:val="24"/>
              </w:rPr>
            </w:pPr>
            <w:r>
              <w:rPr>
                <w:rFonts w:ascii="Times New Roman" w:hAnsi="Times New Roman"/>
                <w:sz w:val="24"/>
                <w:szCs w:val="24"/>
              </w:rPr>
              <w:t>NDA notification, approval and clearance</w:t>
            </w:r>
          </w:p>
          <w:p w14:paraId="0B82AE78" w14:textId="28911A23" w:rsidR="008A3877" w:rsidRPr="0035374E" w:rsidRDefault="008A3877" w:rsidP="008A31DD">
            <w:pPr>
              <w:pStyle w:val="ListParagraph"/>
              <w:numPr>
                <w:ilvl w:val="0"/>
                <w:numId w:val="17"/>
              </w:numPr>
              <w:spacing w:line="276" w:lineRule="auto"/>
              <w:jc w:val="both"/>
              <w:rPr>
                <w:rFonts w:ascii="Times New Roman" w:hAnsi="Times New Roman"/>
                <w:color w:val="000000"/>
                <w:sz w:val="24"/>
                <w:szCs w:val="24"/>
              </w:rPr>
            </w:pPr>
            <w:r>
              <w:rPr>
                <w:rFonts w:ascii="Times New Roman" w:hAnsi="Times New Roman"/>
                <w:sz w:val="24"/>
                <w:szCs w:val="24"/>
              </w:rPr>
              <w:t xml:space="preserve">To conduct continuous pharmacovigilance of the products </w:t>
            </w:r>
            <w:r w:rsidR="008A31DD">
              <w:rPr>
                <w:rFonts w:ascii="Times New Roman" w:hAnsi="Times New Roman"/>
                <w:sz w:val="24"/>
                <w:szCs w:val="24"/>
              </w:rPr>
              <w:t xml:space="preserve">. </w:t>
            </w:r>
          </w:p>
        </w:tc>
        <w:tc>
          <w:tcPr>
            <w:tcW w:w="1283" w:type="dxa"/>
          </w:tcPr>
          <w:p w14:paraId="2F6BF0FC" w14:textId="77777777" w:rsidR="008A3877" w:rsidRPr="0035374E" w:rsidRDefault="008A3877" w:rsidP="00F96826">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30,000,000</w:t>
            </w:r>
          </w:p>
        </w:tc>
      </w:tr>
      <w:tr w:rsidR="008A3877" w:rsidRPr="0035374E" w14:paraId="3C3AACAA" w14:textId="77777777" w:rsidTr="008A31DD">
        <w:tc>
          <w:tcPr>
            <w:tcW w:w="3055" w:type="dxa"/>
          </w:tcPr>
          <w:p w14:paraId="79D3769E" w14:textId="01F25162" w:rsidR="008A3877" w:rsidRPr="008A3877" w:rsidRDefault="008A3877" w:rsidP="008A3877">
            <w:pPr>
              <w:autoSpaceDE w:val="0"/>
              <w:autoSpaceDN w:val="0"/>
              <w:adjustRightInd w:val="0"/>
              <w:spacing w:after="0" w:line="240" w:lineRule="auto"/>
              <w:rPr>
                <w:rFonts w:ascii="Times New Roman" w:hAnsi="Times New Roman"/>
                <w:color w:val="000000"/>
                <w:sz w:val="24"/>
                <w:szCs w:val="24"/>
              </w:rPr>
            </w:pPr>
          </w:p>
        </w:tc>
        <w:tc>
          <w:tcPr>
            <w:tcW w:w="5310" w:type="dxa"/>
          </w:tcPr>
          <w:p w14:paraId="407A9531" w14:textId="7E9A37F3" w:rsidR="008A3877" w:rsidRPr="0035374E" w:rsidRDefault="008A3877" w:rsidP="00F96826">
            <w:pPr>
              <w:autoSpaceDE w:val="0"/>
              <w:autoSpaceDN w:val="0"/>
              <w:adjustRightInd w:val="0"/>
              <w:rPr>
                <w:rFonts w:ascii="Times New Roman" w:hAnsi="Times New Roman"/>
                <w:color w:val="000000"/>
                <w:sz w:val="24"/>
                <w:szCs w:val="24"/>
              </w:rPr>
            </w:pPr>
            <w:r w:rsidRPr="008A3877">
              <w:rPr>
                <w:rFonts w:ascii="Times New Roman" w:hAnsi="Times New Roman"/>
                <w:color w:val="000000"/>
                <w:sz w:val="24"/>
                <w:szCs w:val="24"/>
              </w:rPr>
              <w:t>Remuneration of the Project staff</w:t>
            </w:r>
            <w:r>
              <w:rPr>
                <w:rFonts w:ascii="Times New Roman" w:hAnsi="Times New Roman"/>
                <w:color w:val="000000"/>
                <w:sz w:val="24"/>
                <w:szCs w:val="24"/>
              </w:rPr>
              <w:t xml:space="preserve"> for implementing activities</w:t>
            </w:r>
          </w:p>
        </w:tc>
        <w:tc>
          <w:tcPr>
            <w:tcW w:w="1283" w:type="dxa"/>
          </w:tcPr>
          <w:p w14:paraId="39BA5424" w14:textId="60B42CEA" w:rsidR="008A3877" w:rsidRPr="0035374E" w:rsidRDefault="008A3877" w:rsidP="00F96826">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85,000,000</w:t>
            </w:r>
          </w:p>
        </w:tc>
      </w:tr>
      <w:tr w:rsidR="008A3877" w:rsidRPr="0035374E" w14:paraId="1B0020F7" w14:textId="77777777" w:rsidTr="008A31DD">
        <w:tc>
          <w:tcPr>
            <w:tcW w:w="3055" w:type="dxa"/>
          </w:tcPr>
          <w:p w14:paraId="31FEC974" w14:textId="26F082F0" w:rsidR="008A3877" w:rsidRPr="008A31DD" w:rsidRDefault="008A3877" w:rsidP="008A31DD">
            <w:pPr>
              <w:autoSpaceDE w:val="0"/>
              <w:autoSpaceDN w:val="0"/>
              <w:adjustRightInd w:val="0"/>
              <w:spacing w:after="0" w:line="240" w:lineRule="auto"/>
              <w:rPr>
                <w:rFonts w:ascii="Times New Roman" w:hAnsi="Times New Roman"/>
                <w:color w:val="000000"/>
                <w:sz w:val="24"/>
                <w:szCs w:val="24"/>
              </w:rPr>
            </w:pPr>
          </w:p>
        </w:tc>
        <w:tc>
          <w:tcPr>
            <w:tcW w:w="5310" w:type="dxa"/>
          </w:tcPr>
          <w:p w14:paraId="16833CDD" w14:textId="7E02EF04" w:rsidR="008A3877" w:rsidRPr="0035374E" w:rsidRDefault="008A3877" w:rsidP="00F96826">
            <w:pPr>
              <w:autoSpaceDE w:val="0"/>
              <w:autoSpaceDN w:val="0"/>
              <w:adjustRightInd w:val="0"/>
              <w:rPr>
                <w:rFonts w:ascii="Times New Roman" w:hAnsi="Times New Roman"/>
                <w:color w:val="000000"/>
                <w:sz w:val="24"/>
                <w:szCs w:val="24"/>
              </w:rPr>
            </w:pPr>
            <w:r w:rsidRPr="00C92F31">
              <w:rPr>
                <w:rFonts w:ascii="Times New Roman" w:hAnsi="Times New Roman"/>
                <w:color w:val="000000"/>
                <w:sz w:val="24"/>
                <w:szCs w:val="24"/>
              </w:rPr>
              <w:t>Administrative costs</w:t>
            </w:r>
            <w:r>
              <w:rPr>
                <w:rFonts w:ascii="Times New Roman" w:hAnsi="Times New Roman"/>
                <w:color w:val="000000"/>
                <w:sz w:val="24"/>
                <w:szCs w:val="24"/>
              </w:rPr>
              <w:t>.</w:t>
            </w:r>
            <w:r w:rsidR="008A31DD">
              <w:rPr>
                <w:rFonts w:ascii="Times New Roman" w:hAnsi="Times New Roman"/>
                <w:color w:val="000000"/>
                <w:sz w:val="24"/>
                <w:szCs w:val="24"/>
              </w:rPr>
              <w:t xml:space="preserve"> r</w:t>
            </w:r>
            <w:r>
              <w:rPr>
                <w:rFonts w:ascii="Times New Roman" w:hAnsi="Times New Roman"/>
                <w:color w:val="000000"/>
                <w:sz w:val="24"/>
                <w:szCs w:val="24"/>
              </w:rPr>
              <w:t>outine office running expenses, travel inland, fuel, oil and lubricants, car service and maintenance, printing, stationery and photocopying, small office equipment, office furniture, telecommunication, internet services, allowances, computer supplies, books periodicals and journal subscription.</w:t>
            </w:r>
          </w:p>
        </w:tc>
        <w:tc>
          <w:tcPr>
            <w:tcW w:w="1283" w:type="dxa"/>
          </w:tcPr>
          <w:p w14:paraId="43C295F8" w14:textId="1B8C1C44" w:rsidR="008A3877" w:rsidRPr="0035374E" w:rsidRDefault="008A3877" w:rsidP="00F96826">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90,229,0</w:t>
            </w:r>
            <w:r w:rsidR="008A31DD">
              <w:rPr>
                <w:rFonts w:ascii="Times New Roman" w:hAnsi="Times New Roman"/>
                <w:color w:val="000000"/>
                <w:sz w:val="24"/>
                <w:szCs w:val="24"/>
              </w:rPr>
              <w:t>00</w:t>
            </w:r>
          </w:p>
        </w:tc>
      </w:tr>
      <w:tr w:rsidR="008A3877" w:rsidRPr="008A31DD" w14:paraId="58620843" w14:textId="77777777" w:rsidTr="008A31DD">
        <w:tc>
          <w:tcPr>
            <w:tcW w:w="3055" w:type="dxa"/>
          </w:tcPr>
          <w:p w14:paraId="6EFD5D59" w14:textId="453A1D2C" w:rsidR="008A3877" w:rsidRPr="008A31DD" w:rsidRDefault="008A31DD" w:rsidP="00F96826">
            <w:pPr>
              <w:autoSpaceDE w:val="0"/>
              <w:autoSpaceDN w:val="0"/>
              <w:adjustRightInd w:val="0"/>
              <w:rPr>
                <w:rFonts w:ascii="Times New Roman" w:hAnsi="Times New Roman"/>
                <w:b/>
                <w:bCs/>
                <w:color w:val="000000"/>
                <w:sz w:val="24"/>
                <w:szCs w:val="24"/>
              </w:rPr>
            </w:pPr>
            <w:r w:rsidRPr="008A31DD">
              <w:rPr>
                <w:rFonts w:ascii="Times New Roman" w:hAnsi="Times New Roman"/>
                <w:b/>
                <w:bCs/>
                <w:color w:val="000000"/>
                <w:sz w:val="24"/>
                <w:szCs w:val="24"/>
              </w:rPr>
              <w:t>TOTAL</w:t>
            </w:r>
          </w:p>
        </w:tc>
        <w:tc>
          <w:tcPr>
            <w:tcW w:w="5310" w:type="dxa"/>
          </w:tcPr>
          <w:p w14:paraId="08F31353" w14:textId="77777777" w:rsidR="008A3877" w:rsidRPr="008A31DD" w:rsidRDefault="008A3877" w:rsidP="00F96826">
            <w:pPr>
              <w:autoSpaceDE w:val="0"/>
              <w:autoSpaceDN w:val="0"/>
              <w:adjustRightInd w:val="0"/>
              <w:rPr>
                <w:rFonts w:ascii="Times New Roman" w:hAnsi="Times New Roman"/>
                <w:b/>
                <w:bCs/>
                <w:color w:val="000000"/>
                <w:sz w:val="24"/>
                <w:szCs w:val="24"/>
              </w:rPr>
            </w:pPr>
          </w:p>
        </w:tc>
        <w:tc>
          <w:tcPr>
            <w:tcW w:w="1283" w:type="dxa"/>
          </w:tcPr>
          <w:p w14:paraId="70391185" w14:textId="16A3E84D" w:rsidR="008A3877" w:rsidRPr="008A31DD" w:rsidRDefault="008A31DD" w:rsidP="00F96826">
            <w:pPr>
              <w:autoSpaceDE w:val="0"/>
              <w:autoSpaceDN w:val="0"/>
              <w:adjustRightInd w:val="0"/>
              <w:rPr>
                <w:rFonts w:ascii="Times New Roman" w:hAnsi="Times New Roman"/>
                <w:b/>
                <w:bCs/>
                <w:color w:val="000000"/>
                <w:sz w:val="24"/>
                <w:szCs w:val="24"/>
              </w:rPr>
            </w:pPr>
            <w:r w:rsidRPr="008A31DD">
              <w:rPr>
                <w:rFonts w:ascii="Times New Roman" w:hAnsi="Times New Roman"/>
                <w:b/>
                <w:bCs/>
                <w:color w:val="000000"/>
                <w:sz w:val="24"/>
                <w:szCs w:val="24"/>
              </w:rPr>
              <w:fldChar w:fldCharType="begin"/>
            </w:r>
            <w:r w:rsidRPr="008A31DD">
              <w:rPr>
                <w:rFonts w:ascii="Times New Roman" w:hAnsi="Times New Roman"/>
                <w:b/>
                <w:bCs/>
                <w:color w:val="000000"/>
                <w:sz w:val="24"/>
                <w:szCs w:val="24"/>
              </w:rPr>
              <w:instrText xml:space="preserve"> =SUM(ABOVE) </w:instrText>
            </w:r>
            <w:r w:rsidRPr="008A31DD">
              <w:rPr>
                <w:rFonts w:ascii="Times New Roman" w:hAnsi="Times New Roman"/>
                <w:b/>
                <w:bCs/>
                <w:color w:val="000000"/>
                <w:sz w:val="24"/>
                <w:szCs w:val="24"/>
              </w:rPr>
              <w:fldChar w:fldCharType="separate"/>
            </w:r>
            <w:r w:rsidRPr="008A31DD">
              <w:rPr>
                <w:rFonts w:ascii="Times New Roman" w:hAnsi="Times New Roman"/>
                <w:b/>
                <w:bCs/>
                <w:noProof/>
                <w:color w:val="000000"/>
                <w:sz w:val="24"/>
                <w:szCs w:val="24"/>
              </w:rPr>
              <w:t>630,000,000</w:t>
            </w:r>
            <w:r w:rsidRPr="008A31DD">
              <w:rPr>
                <w:rFonts w:ascii="Times New Roman" w:hAnsi="Times New Roman"/>
                <w:b/>
                <w:bCs/>
                <w:color w:val="000000"/>
                <w:sz w:val="24"/>
                <w:szCs w:val="24"/>
              </w:rPr>
              <w:fldChar w:fldCharType="end"/>
            </w:r>
          </w:p>
        </w:tc>
      </w:tr>
    </w:tbl>
    <w:p w14:paraId="43E3D060" w14:textId="77777777" w:rsidR="008A3877" w:rsidRPr="0035374E" w:rsidRDefault="008A3877" w:rsidP="008A3877">
      <w:pPr>
        <w:autoSpaceDE w:val="0"/>
        <w:autoSpaceDN w:val="0"/>
        <w:adjustRightInd w:val="0"/>
        <w:spacing w:after="0"/>
        <w:rPr>
          <w:rFonts w:ascii="Times New Roman" w:eastAsia="Calibri" w:hAnsi="Times New Roman" w:cs="Times New Roman"/>
          <w:color w:val="000000"/>
          <w:sz w:val="24"/>
          <w:szCs w:val="24"/>
        </w:rPr>
      </w:pPr>
    </w:p>
    <w:p w14:paraId="15BDCB25" w14:textId="77777777" w:rsidR="008A3877" w:rsidRDefault="008A3877" w:rsidP="008A3877"/>
    <w:p w14:paraId="58BDD235" w14:textId="77777777" w:rsidR="00110809" w:rsidRDefault="00110809" w:rsidP="00110809">
      <w:pPr>
        <w:autoSpaceDE w:val="0"/>
        <w:autoSpaceDN w:val="0"/>
        <w:adjustRightInd w:val="0"/>
        <w:spacing w:after="0" w:line="276" w:lineRule="auto"/>
        <w:rPr>
          <w:rFonts w:ascii="Times New Roman" w:hAnsi="Times New Roman" w:cs="Times New Roman"/>
          <w:color w:val="000000"/>
          <w:sz w:val="24"/>
          <w:szCs w:val="24"/>
        </w:rPr>
      </w:pPr>
    </w:p>
    <w:p w14:paraId="053619D1" w14:textId="77777777" w:rsidR="00110809" w:rsidRDefault="00110809" w:rsidP="00110809">
      <w:pPr>
        <w:autoSpaceDE w:val="0"/>
        <w:autoSpaceDN w:val="0"/>
        <w:adjustRightInd w:val="0"/>
        <w:spacing w:after="0" w:line="276" w:lineRule="auto"/>
        <w:rPr>
          <w:rFonts w:ascii="Times New Roman" w:hAnsi="Times New Roman" w:cs="Times New Roman"/>
          <w:color w:val="000000"/>
          <w:sz w:val="24"/>
          <w:szCs w:val="24"/>
        </w:rPr>
      </w:pPr>
    </w:p>
    <w:p w14:paraId="0789233F" w14:textId="77777777" w:rsidR="00110809" w:rsidRDefault="00110809" w:rsidP="00110809">
      <w:pPr>
        <w:autoSpaceDE w:val="0"/>
        <w:autoSpaceDN w:val="0"/>
        <w:adjustRightInd w:val="0"/>
        <w:spacing w:after="0" w:line="276" w:lineRule="auto"/>
        <w:rPr>
          <w:rFonts w:ascii="Times New Roman" w:hAnsi="Times New Roman" w:cs="Times New Roman"/>
          <w:color w:val="000000"/>
          <w:sz w:val="24"/>
          <w:szCs w:val="24"/>
        </w:rPr>
      </w:pPr>
    </w:p>
    <w:p w14:paraId="3319E3D5" w14:textId="77777777" w:rsidR="00110809" w:rsidRDefault="00110809" w:rsidP="00110809">
      <w:pPr>
        <w:autoSpaceDE w:val="0"/>
        <w:autoSpaceDN w:val="0"/>
        <w:adjustRightInd w:val="0"/>
        <w:spacing w:after="0" w:line="276" w:lineRule="auto"/>
        <w:rPr>
          <w:rFonts w:ascii="Times New Roman" w:hAnsi="Times New Roman" w:cs="Times New Roman"/>
          <w:color w:val="000000"/>
          <w:sz w:val="24"/>
          <w:szCs w:val="24"/>
        </w:rPr>
      </w:pPr>
    </w:p>
    <w:p w14:paraId="034621D9" w14:textId="77777777" w:rsidR="00110809" w:rsidRDefault="00110809" w:rsidP="00110809">
      <w:pPr>
        <w:autoSpaceDE w:val="0"/>
        <w:autoSpaceDN w:val="0"/>
        <w:adjustRightInd w:val="0"/>
        <w:spacing w:after="0" w:line="276" w:lineRule="auto"/>
        <w:rPr>
          <w:rFonts w:ascii="Times New Roman" w:hAnsi="Times New Roman" w:cs="Times New Roman"/>
          <w:color w:val="000000"/>
          <w:sz w:val="24"/>
          <w:szCs w:val="24"/>
        </w:rPr>
      </w:pPr>
    </w:p>
    <w:p w14:paraId="348D2F8A" w14:textId="77777777" w:rsidR="00110809" w:rsidRDefault="00110809" w:rsidP="00110809">
      <w:pPr>
        <w:autoSpaceDE w:val="0"/>
        <w:autoSpaceDN w:val="0"/>
        <w:adjustRightInd w:val="0"/>
        <w:spacing w:after="0" w:line="276" w:lineRule="auto"/>
        <w:rPr>
          <w:rFonts w:ascii="Times New Roman" w:hAnsi="Times New Roman" w:cs="Times New Roman"/>
          <w:color w:val="000000"/>
          <w:sz w:val="24"/>
          <w:szCs w:val="24"/>
        </w:rPr>
      </w:pPr>
    </w:p>
    <w:p w14:paraId="27659355" w14:textId="77777777" w:rsidR="00110809" w:rsidRDefault="00110809" w:rsidP="00110809">
      <w:pPr>
        <w:autoSpaceDE w:val="0"/>
        <w:autoSpaceDN w:val="0"/>
        <w:adjustRightInd w:val="0"/>
        <w:spacing w:after="0" w:line="276" w:lineRule="auto"/>
        <w:rPr>
          <w:rFonts w:ascii="Times New Roman" w:hAnsi="Times New Roman" w:cs="Times New Roman"/>
          <w:color w:val="000000"/>
          <w:sz w:val="24"/>
          <w:szCs w:val="24"/>
        </w:rPr>
      </w:pPr>
    </w:p>
    <w:p w14:paraId="7ED1F852" w14:textId="77777777" w:rsidR="00110809" w:rsidRDefault="00110809" w:rsidP="00110809">
      <w:pPr>
        <w:autoSpaceDE w:val="0"/>
        <w:autoSpaceDN w:val="0"/>
        <w:adjustRightInd w:val="0"/>
        <w:spacing w:after="0" w:line="276" w:lineRule="auto"/>
        <w:rPr>
          <w:rFonts w:ascii="Times New Roman" w:hAnsi="Times New Roman" w:cs="Times New Roman"/>
          <w:color w:val="000000"/>
          <w:sz w:val="24"/>
          <w:szCs w:val="24"/>
        </w:rPr>
      </w:pPr>
    </w:p>
    <w:p w14:paraId="583056D3" w14:textId="77777777" w:rsidR="00110809" w:rsidRDefault="00110809" w:rsidP="00110809">
      <w:pPr>
        <w:autoSpaceDE w:val="0"/>
        <w:autoSpaceDN w:val="0"/>
        <w:adjustRightInd w:val="0"/>
        <w:spacing w:after="0" w:line="276" w:lineRule="auto"/>
        <w:rPr>
          <w:rFonts w:ascii="Times New Roman" w:hAnsi="Times New Roman" w:cs="Times New Roman"/>
          <w:color w:val="000000"/>
          <w:sz w:val="24"/>
          <w:szCs w:val="24"/>
        </w:rPr>
      </w:pPr>
    </w:p>
    <w:p w14:paraId="517FD25D" w14:textId="77777777" w:rsidR="00110809" w:rsidRDefault="00110809" w:rsidP="00110809">
      <w:pPr>
        <w:autoSpaceDE w:val="0"/>
        <w:autoSpaceDN w:val="0"/>
        <w:adjustRightInd w:val="0"/>
        <w:spacing w:after="0" w:line="276" w:lineRule="auto"/>
        <w:rPr>
          <w:rFonts w:ascii="Times New Roman" w:hAnsi="Times New Roman" w:cs="Times New Roman"/>
          <w:color w:val="000000"/>
          <w:sz w:val="24"/>
          <w:szCs w:val="24"/>
        </w:rPr>
      </w:pPr>
    </w:p>
    <w:p w14:paraId="6730C89C" w14:textId="558CED00" w:rsidR="00110809" w:rsidRDefault="00110809" w:rsidP="00C505C2">
      <w:pPr>
        <w:pStyle w:val="ListParagraph"/>
        <w:spacing w:line="360" w:lineRule="auto"/>
        <w:ind w:left="360"/>
        <w:jc w:val="both"/>
        <w:rPr>
          <w:rFonts w:ascii="Times New Roman" w:hAnsi="Times New Roman" w:cs="Times New Roman"/>
          <w:sz w:val="24"/>
          <w:szCs w:val="24"/>
        </w:rPr>
      </w:pPr>
    </w:p>
    <w:p w14:paraId="1A6CFB29" w14:textId="77777777" w:rsidR="00110809" w:rsidRDefault="00110809" w:rsidP="00C505C2">
      <w:pPr>
        <w:pStyle w:val="ListParagraph"/>
        <w:spacing w:line="360" w:lineRule="auto"/>
        <w:ind w:left="360"/>
        <w:jc w:val="both"/>
        <w:rPr>
          <w:rFonts w:ascii="Times New Roman" w:hAnsi="Times New Roman" w:cs="Times New Roman"/>
          <w:sz w:val="24"/>
          <w:szCs w:val="24"/>
        </w:rPr>
      </w:pPr>
    </w:p>
    <w:sectPr w:rsidR="00110809" w:rsidSect="000A03F1">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F46B2" w14:textId="77777777" w:rsidR="005B28EE" w:rsidRDefault="005B28EE" w:rsidP="000A03F1">
      <w:pPr>
        <w:spacing w:after="0" w:line="240" w:lineRule="auto"/>
      </w:pPr>
      <w:r>
        <w:separator/>
      </w:r>
    </w:p>
  </w:endnote>
  <w:endnote w:type="continuationSeparator" w:id="0">
    <w:p w14:paraId="726E42D4" w14:textId="77777777" w:rsidR="005B28EE" w:rsidRDefault="005B28EE" w:rsidP="000A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oSansIntel">
    <w:altName w:val="Yu Gothic"/>
    <w:panose1 w:val="00000000000000000000"/>
    <w:charset w:val="80"/>
    <w:family w:val="auto"/>
    <w:notTrueType/>
    <w:pitch w:val="default"/>
    <w:sig w:usb0="00000001" w:usb1="08070000" w:usb2="00000010" w:usb3="00000000" w:csb0="00020000" w:csb1="00000000"/>
  </w:font>
  <w:font w:name="MinionPro-Regular2">
    <w:altName w:val="Malgun Gothic"/>
    <w:panose1 w:val="00000000000000000000"/>
    <w:charset w:val="81"/>
    <w:family w:val="swiss"/>
    <w:notTrueType/>
    <w:pitch w:val="default"/>
    <w:sig w:usb0="00000001" w:usb1="09060000" w:usb2="00000010" w:usb3="00000000" w:csb0="00080000" w:csb1="00000000"/>
  </w:font>
  <w:font w:name="CharisSIL">
    <w:altName w:val="Yu Gothic"/>
    <w:panose1 w:val="00000000000000000000"/>
    <w:charset w:val="80"/>
    <w:family w:val="swiss"/>
    <w:notTrueType/>
    <w:pitch w:val="default"/>
    <w:sig w:usb0="00000001" w:usb1="08070000" w:usb2="00000010" w:usb3="00000000" w:csb0="00020000" w:csb1="00000000"/>
  </w:font>
  <w:font w:name="YMjO13-Identity-H">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572989"/>
      <w:docPartObj>
        <w:docPartGallery w:val="Page Numbers (Bottom of Page)"/>
        <w:docPartUnique/>
      </w:docPartObj>
    </w:sdtPr>
    <w:sdtEndPr>
      <w:rPr>
        <w:noProof/>
      </w:rPr>
    </w:sdtEndPr>
    <w:sdtContent>
      <w:p w14:paraId="72673F84" w14:textId="5D67DB82" w:rsidR="00F96826" w:rsidRDefault="00F96826">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7697129C" w14:textId="77777777" w:rsidR="00F96826" w:rsidRDefault="00F96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874936"/>
      <w:docPartObj>
        <w:docPartGallery w:val="Page Numbers (Bottom of Page)"/>
        <w:docPartUnique/>
      </w:docPartObj>
    </w:sdtPr>
    <w:sdtEndPr>
      <w:rPr>
        <w:noProof/>
      </w:rPr>
    </w:sdtEndPr>
    <w:sdtContent>
      <w:p w14:paraId="3B7CEA91" w14:textId="1BDD1EDF" w:rsidR="00F96826" w:rsidRDefault="00F9682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2D9757D" w14:textId="77777777" w:rsidR="00F96826" w:rsidRDefault="00F96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D65E4" w14:textId="77777777" w:rsidR="005B28EE" w:rsidRDefault="005B28EE" w:rsidP="000A03F1">
      <w:pPr>
        <w:spacing w:after="0" w:line="240" w:lineRule="auto"/>
      </w:pPr>
      <w:r>
        <w:separator/>
      </w:r>
    </w:p>
  </w:footnote>
  <w:footnote w:type="continuationSeparator" w:id="0">
    <w:p w14:paraId="72FCB7A2" w14:textId="77777777" w:rsidR="005B28EE" w:rsidRDefault="005B28EE" w:rsidP="000A0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D7A"/>
    <w:multiLevelType w:val="hybridMultilevel"/>
    <w:tmpl w:val="2D9070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140325"/>
    <w:multiLevelType w:val="hybridMultilevel"/>
    <w:tmpl w:val="94085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6A347E"/>
    <w:multiLevelType w:val="hybridMultilevel"/>
    <w:tmpl w:val="E220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66D84"/>
    <w:multiLevelType w:val="hybridMultilevel"/>
    <w:tmpl w:val="52D29D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651B7F"/>
    <w:multiLevelType w:val="hybridMultilevel"/>
    <w:tmpl w:val="29B45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724EC1"/>
    <w:multiLevelType w:val="hybridMultilevel"/>
    <w:tmpl w:val="1170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8302B"/>
    <w:multiLevelType w:val="hybridMultilevel"/>
    <w:tmpl w:val="4498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1704F"/>
    <w:multiLevelType w:val="hybridMultilevel"/>
    <w:tmpl w:val="AF24A70E"/>
    <w:lvl w:ilvl="0" w:tplc="7744FDD2">
      <w:start w:val="1"/>
      <w:numFmt w:val="bullet"/>
      <w:lvlText w:val="•"/>
      <w:lvlJc w:val="left"/>
      <w:pPr>
        <w:tabs>
          <w:tab w:val="num" w:pos="720"/>
        </w:tabs>
        <w:ind w:left="720" w:hanging="360"/>
      </w:pPr>
      <w:rPr>
        <w:rFonts w:ascii="Arial" w:hAnsi="Arial" w:hint="default"/>
      </w:rPr>
    </w:lvl>
    <w:lvl w:ilvl="1" w:tplc="2F80D138" w:tentative="1">
      <w:start w:val="1"/>
      <w:numFmt w:val="bullet"/>
      <w:lvlText w:val="•"/>
      <w:lvlJc w:val="left"/>
      <w:pPr>
        <w:tabs>
          <w:tab w:val="num" w:pos="1440"/>
        </w:tabs>
        <w:ind w:left="1440" w:hanging="360"/>
      </w:pPr>
      <w:rPr>
        <w:rFonts w:ascii="Arial" w:hAnsi="Arial" w:hint="default"/>
      </w:rPr>
    </w:lvl>
    <w:lvl w:ilvl="2" w:tplc="C81C97BE" w:tentative="1">
      <w:start w:val="1"/>
      <w:numFmt w:val="bullet"/>
      <w:lvlText w:val="•"/>
      <w:lvlJc w:val="left"/>
      <w:pPr>
        <w:tabs>
          <w:tab w:val="num" w:pos="2160"/>
        </w:tabs>
        <w:ind w:left="2160" w:hanging="360"/>
      </w:pPr>
      <w:rPr>
        <w:rFonts w:ascii="Arial" w:hAnsi="Arial" w:hint="default"/>
      </w:rPr>
    </w:lvl>
    <w:lvl w:ilvl="3" w:tplc="BA3C1448" w:tentative="1">
      <w:start w:val="1"/>
      <w:numFmt w:val="bullet"/>
      <w:lvlText w:val="•"/>
      <w:lvlJc w:val="left"/>
      <w:pPr>
        <w:tabs>
          <w:tab w:val="num" w:pos="2880"/>
        </w:tabs>
        <w:ind w:left="2880" w:hanging="360"/>
      </w:pPr>
      <w:rPr>
        <w:rFonts w:ascii="Arial" w:hAnsi="Arial" w:hint="default"/>
      </w:rPr>
    </w:lvl>
    <w:lvl w:ilvl="4" w:tplc="9474A11C" w:tentative="1">
      <w:start w:val="1"/>
      <w:numFmt w:val="bullet"/>
      <w:lvlText w:val="•"/>
      <w:lvlJc w:val="left"/>
      <w:pPr>
        <w:tabs>
          <w:tab w:val="num" w:pos="3600"/>
        </w:tabs>
        <w:ind w:left="3600" w:hanging="360"/>
      </w:pPr>
      <w:rPr>
        <w:rFonts w:ascii="Arial" w:hAnsi="Arial" w:hint="default"/>
      </w:rPr>
    </w:lvl>
    <w:lvl w:ilvl="5" w:tplc="4C966A84" w:tentative="1">
      <w:start w:val="1"/>
      <w:numFmt w:val="bullet"/>
      <w:lvlText w:val="•"/>
      <w:lvlJc w:val="left"/>
      <w:pPr>
        <w:tabs>
          <w:tab w:val="num" w:pos="4320"/>
        </w:tabs>
        <w:ind w:left="4320" w:hanging="360"/>
      </w:pPr>
      <w:rPr>
        <w:rFonts w:ascii="Arial" w:hAnsi="Arial" w:hint="default"/>
      </w:rPr>
    </w:lvl>
    <w:lvl w:ilvl="6" w:tplc="B9CA1088" w:tentative="1">
      <w:start w:val="1"/>
      <w:numFmt w:val="bullet"/>
      <w:lvlText w:val="•"/>
      <w:lvlJc w:val="left"/>
      <w:pPr>
        <w:tabs>
          <w:tab w:val="num" w:pos="5040"/>
        </w:tabs>
        <w:ind w:left="5040" w:hanging="360"/>
      </w:pPr>
      <w:rPr>
        <w:rFonts w:ascii="Arial" w:hAnsi="Arial" w:hint="default"/>
      </w:rPr>
    </w:lvl>
    <w:lvl w:ilvl="7" w:tplc="8BB4E148" w:tentative="1">
      <w:start w:val="1"/>
      <w:numFmt w:val="bullet"/>
      <w:lvlText w:val="•"/>
      <w:lvlJc w:val="left"/>
      <w:pPr>
        <w:tabs>
          <w:tab w:val="num" w:pos="5760"/>
        </w:tabs>
        <w:ind w:left="5760" w:hanging="360"/>
      </w:pPr>
      <w:rPr>
        <w:rFonts w:ascii="Arial" w:hAnsi="Arial" w:hint="default"/>
      </w:rPr>
    </w:lvl>
    <w:lvl w:ilvl="8" w:tplc="4808CE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3A7DD4"/>
    <w:multiLevelType w:val="hybridMultilevel"/>
    <w:tmpl w:val="F7FA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27A25"/>
    <w:multiLevelType w:val="hybridMultilevel"/>
    <w:tmpl w:val="54D2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858F9"/>
    <w:multiLevelType w:val="hybridMultilevel"/>
    <w:tmpl w:val="17022354"/>
    <w:lvl w:ilvl="0" w:tplc="2D7423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21E37"/>
    <w:multiLevelType w:val="hybridMultilevel"/>
    <w:tmpl w:val="49D004D6"/>
    <w:lvl w:ilvl="0" w:tplc="08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6634C2"/>
    <w:multiLevelType w:val="hybridMultilevel"/>
    <w:tmpl w:val="8B66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34B4E"/>
    <w:multiLevelType w:val="hybridMultilevel"/>
    <w:tmpl w:val="64823F1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4B628F5"/>
    <w:multiLevelType w:val="hybridMultilevel"/>
    <w:tmpl w:val="03A2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2378BE"/>
    <w:multiLevelType w:val="hybridMultilevel"/>
    <w:tmpl w:val="49D004D6"/>
    <w:lvl w:ilvl="0" w:tplc="08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364FE0"/>
    <w:multiLevelType w:val="hybridMultilevel"/>
    <w:tmpl w:val="27DC6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3"/>
  </w:num>
  <w:num w:numId="4">
    <w:abstractNumId w:val="4"/>
  </w:num>
  <w:num w:numId="5">
    <w:abstractNumId w:val="14"/>
  </w:num>
  <w:num w:numId="6">
    <w:abstractNumId w:val="16"/>
  </w:num>
  <w:num w:numId="7">
    <w:abstractNumId w:val="15"/>
  </w:num>
  <w:num w:numId="8">
    <w:abstractNumId w:val="1"/>
  </w:num>
  <w:num w:numId="9">
    <w:abstractNumId w:val="10"/>
  </w:num>
  <w:num w:numId="10">
    <w:abstractNumId w:val="0"/>
  </w:num>
  <w:num w:numId="11">
    <w:abstractNumId w:val="7"/>
  </w:num>
  <w:num w:numId="12">
    <w:abstractNumId w:val="9"/>
  </w:num>
  <w:num w:numId="13">
    <w:abstractNumId w:val="6"/>
  </w:num>
  <w:num w:numId="14">
    <w:abstractNumId w:val="12"/>
  </w:num>
  <w:num w:numId="15">
    <w:abstractNumId w:val="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C2"/>
    <w:rsid w:val="00001767"/>
    <w:rsid w:val="00060059"/>
    <w:rsid w:val="000A03F1"/>
    <w:rsid w:val="000E53F5"/>
    <w:rsid w:val="000E6632"/>
    <w:rsid w:val="00104ED6"/>
    <w:rsid w:val="00110809"/>
    <w:rsid w:val="00137FFC"/>
    <w:rsid w:val="001422F5"/>
    <w:rsid w:val="001551B2"/>
    <w:rsid w:val="00160FC2"/>
    <w:rsid w:val="0017084E"/>
    <w:rsid w:val="001748C9"/>
    <w:rsid w:val="00196184"/>
    <w:rsid w:val="001B63A5"/>
    <w:rsid w:val="001C382E"/>
    <w:rsid w:val="001C438D"/>
    <w:rsid w:val="001F582E"/>
    <w:rsid w:val="00212A86"/>
    <w:rsid w:val="002326EE"/>
    <w:rsid w:val="00250AA1"/>
    <w:rsid w:val="00255F74"/>
    <w:rsid w:val="00267C29"/>
    <w:rsid w:val="00292844"/>
    <w:rsid w:val="002951C9"/>
    <w:rsid w:val="002A123F"/>
    <w:rsid w:val="002A7070"/>
    <w:rsid w:val="002E26D9"/>
    <w:rsid w:val="002E6FD8"/>
    <w:rsid w:val="00317409"/>
    <w:rsid w:val="00345AA9"/>
    <w:rsid w:val="003535B0"/>
    <w:rsid w:val="00362D3F"/>
    <w:rsid w:val="003A7479"/>
    <w:rsid w:val="003F42FC"/>
    <w:rsid w:val="004024D4"/>
    <w:rsid w:val="00464B30"/>
    <w:rsid w:val="004B2514"/>
    <w:rsid w:val="004C52E2"/>
    <w:rsid w:val="004E0377"/>
    <w:rsid w:val="00517F6A"/>
    <w:rsid w:val="0052463F"/>
    <w:rsid w:val="00542A30"/>
    <w:rsid w:val="00545644"/>
    <w:rsid w:val="00581931"/>
    <w:rsid w:val="005826D9"/>
    <w:rsid w:val="005B28EE"/>
    <w:rsid w:val="005B4C9F"/>
    <w:rsid w:val="005F261B"/>
    <w:rsid w:val="006579A6"/>
    <w:rsid w:val="00691EAC"/>
    <w:rsid w:val="006938FB"/>
    <w:rsid w:val="006B7A35"/>
    <w:rsid w:val="00712EA6"/>
    <w:rsid w:val="00717F64"/>
    <w:rsid w:val="007279FC"/>
    <w:rsid w:val="0074542D"/>
    <w:rsid w:val="00745BEF"/>
    <w:rsid w:val="007473FF"/>
    <w:rsid w:val="007662DC"/>
    <w:rsid w:val="007A4458"/>
    <w:rsid w:val="007B6D01"/>
    <w:rsid w:val="007D7D22"/>
    <w:rsid w:val="007F746A"/>
    <w:rsid w:val="0081038A"/>
    <w:rsid w:val="0082237C"/>
    <w:rsid w:val="0083103D"/>
    <w:rsid w:val="00833256"/>
    <w:rsid w:val="00847564"/>
    <w:rsid w:val="0089799E"/>
    <w:rsid w:val="008A31DD"/>
    <w:rsid w:val="008A3877"/>
    <w:rsid w:val="008A5B41"/>
    <w:rsid w:val="008A7FEC"/>
    <w:rsid w:val="008C7017"/>
    <w:rsid w:val="008D2849"/>
    <w:rsid w:val="008D4162"/>
    <w:rsid w:val="008F2AA0"/>
    <w:rsid w:val="008F3477"/>
    <w:rsid w:val="00906317"/>
    <w:rsid w:val="00915D2F"/>
    <w:rsid w:val="00925735"/>
    <w:rsid w:val="009F16FE"/>
    <w:rsid w:val="00A36E2D"/>
    <w:rsid w:val="00A44F10"/>
    <w:rsid w:val="00A4704A"/>
    <w:rsid w:val="00A47345"/>
    <w:rsid w:val="00A66C95"/>
    <w:rsid w:val="00A91288"/>
    <w:rsid w:val="00A96AE2"/>
    <w:rsid w:val="00AA1E98"/>
    <w:rsid w:val="00AA5FA4"/>
    <w:rsid w:val="00AB6F0B"/>
    <w:rsid w:val="00B05855"/>
    <w:rsid w:val="00B23B67"/>
    <w:rsid w:val="00B631F1"/>
    <w:rsid w:val="00B7401D"/>
    <w:rsid w:val="00BD1AB3"/>
    <w:rsid w:val="00BF76A3"/>
    <w:rsid w:val="00C3467E"/>
    <w:rsid w:val="00C505C2"/>
    <w:rsid w:val="00C566ED"/>
    <w:rsid w:val="00C670F3"/>
    <w:rsid w:val="00C808CF"/>
    <w:rsid w:val="00C92D7E"/>
    <w:rsid w:val="00CB6EAD"/>
    <w:rsid w:val="00D3139C"/>
    <w:rsid w:val="00D436AA"/>
    <w:rsid w:val="00D5468F"/>
    <w:rsid w:val="00D77C5F"/>
    <w:rsid w:val="00D90E1C"/>
    <w:rsid w:val="00DC0AF1"/>
    <w:rsid w:val="00E0100C"/>
    <w:rsid w:val="00E04B08"/>
    <w:rsid w:val="00E300D1"/>
    <w:rsid w:val="00E62BF1"/>
    <w:rsid w:val="00E8686A"/>
    <w:rsid w:val="00EA2763"/>
    <w:rsid w:val="00EA4E8F"/>
    <w:rsid w:val="00EC1853"/>
    <w:rsid w:val="00F12802"/>
    <w:rsid w:val="00F70340"/>
    <w:rsid w:val="00F8405D"/>
    <w:rsid w:val="00F96826"/>
    <w:rsid w:val="00FC112E"/>
    <w:rsid w:val="00FC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C637"/>
  <w15:chartTrackingRefBased/>
  <w15:docId w15:val="{03F871F3-7168-4E40-9AAD-9017212B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5C2"/>
    <w:pPr>
      <w:spacing w:after="160" w:line="259" w:lineRule="auto"/>
    </w:pPr>
    <w:rPr>
      <w:sz w:val="22"/>
      <w:szCs w:val="22"/>
      <w:lang w:val="en-US"/>
    </w:rPr>
  </w:style>
  <w:style w:type="paragraph" w:styleId="Heading1">
    <w:name w:val="heading 1"/>
    <w:basedOn w:val="Normal"/>
    <w:next w:val="Normal"/>
    <w:link w:val="Heading1Char"/>
    <w:uiPriority w:val="9"/>
    <w:qFormat/>
    <w:rsid w:val="001108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05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05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108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3F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E53F5"/>
    <w:rPr>
      <w:rFonts w:ascii="Times New Roman" w:hAnsi="Times New Roman" w:cs="Times New Roman"/>
      <w:sz w:val="26"/>
      <w:szCs w:val="26"/>
    </w:rPr>
  </w:style>
  <w:style w:type="character" w:customStyle="1" w:styleId="Heading2Char">
    <w:name w:val="Heading 2 Char"/>
    <w:basedOn w:val="DefaultParagraphFont"/>
    <w:link w:val="Heading2"/>
    <w:uiPriority w:val="9"/>
    <w:rsid w:val="00C505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C505C2"/>
    <w:rPr>
      <w:rFonts w:asciiTheme="majorHAnsi" w:eastAsiaTheme="majorEastAsia" w:hAnsiTheme="majorHAnsi" w:cstheme="majorBidi"/>
      <w:color w:val="1F3763" w:themeColor="accent1" w:themeShade="7F"/>
      <w:lang w:val="en-US"/>
    </w:rPr>
  </w:style>
  <w:style w:type="paragraph" w:styleId="ListParagraph">
    <w:name w:val="List Paragraph"/>
    <w:basedOn w:val="Normal"/>
    <w:uiPriority w:val="34"/>
    <w:qFormat/>
    <w:rsid w:val="00C505C2"/>
    <w:pPr>
      <w:ind w:left="720"/>
      <w:contextualSpacing/>
    </w:pPr>
  </w:style>
  <w:style w:type="table" w:styleId="TableGrid">
    <w:name w:val="Table Grid"/>
    <w:basedOn w:val="TableNormal"/>
    <w:uiPriority w:val="39"/>
    <w:rsid w:val="00C505C2"/>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0809"/>
    <w:rPr>
      <w:rFonts w:asciiTheme="majorHAnsi" w:eastAsiaTheme="majorEastAsia" w:hAnsiTheme="majorHAnsi" w:cstheme="majorBidi"/>
      <w:color w:val="2F5496" w:themeColor="accent1" w:themeShade="BF"/>
      <w:sz w:val="32"/>
      <w:szCs w:val="32"/>
      <w:lang w:val="en-US"/>
    </w:rPr>
  </w:style>
  <w:style w:type="paragraph" w:styleId="Caption">
    <w:name w:val="caption"/>
    <w:basedOn w:val="Normal"/>
    <w:next w:val="Normal"/>
    <w:uiPriority w:val="35"/>
    <w:unhideWhenUsed/>
    <w:qFormat/>
    <w:rsid w:val="00110809"/>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110809"/>
    <w:rPr>
      <w:rFonts w:asciiTheme="majorHAnsi" w:eastAsiaTheme="majorEastAsia" w:hAnsiTheme="majorHAnsi" w:cstheme="majorBidi"/>
      <w:i/>
      <w:iCs/>
      <w:color w:val="2F5496" w:themeColor="accent1" w:themeShade="BF"/>
      <w:sz w:val="22"/>
      <w:szCs w:val="22"/>
      <w:lang w:val="en-US"/>
    </w:rPr>
  </w:style>
  <w:style w:type="character" w:styleId="Emphasis">
    <w:name w:val="Emphasis"/>
    <w:basedOn w:val="DefaultParagraphFont"/>
    <w:uiPriority w:val="20"/>
    <w:qFormat/>
    <w:rsid w:val="00110809"/>
    <w:rPr>
      <w:i/>
      <w:iCs/>
    </w:rPr>
  </w:style>
  <w:style w:type="paragraph" w:styleId="TOCHeading">
    <w:name w:val="TOC Heading"/>
    <w:basedOn w:val="Heading1"/>
    <w:next w:val="Normal"/>
    <w:uiPriority w:val="39"/>
    <w:unhideWhenUsed/>
    <w:qFormat/>
    <w:rsid w:val="000A03F1"/>
    <w:pPr>
      <w:outlineLvl w:val="9"/>
    </w:pPr>
  </w:style>
  <w:style w:type="paragraph" w:styleId="TOC1">
    <w:name w:val="toc 1"/>
    <w:basedOn w:val="Normal"/>
    <w:next w:val="Normal"/>
    <w:autoRedefine/>
    <w:uiPriority w:val="39"/>
    <w:unhideWhenUsed/>
    <w:rsid w:val="000A03F1"/>
    <w:pPr>
      <w:spacing w:after="100"/>
    </w:pPr>
  </w:style>
  <w:style w:type="paragraph" w:styleId="TOC2">
    <w:name w:val="toc 2"/>
    <w:basedOn w:val="Normal"/>
    <w:next w:val="Normal"/>
    <w:autoRedefine/>
    <w:uiPriority w:val="39"/>
    <w:unhideWhenUsed/>
    <w:rsid w:val="000A03F1"/>
    <w:pPr>
      <w:spacing w:after="100"/>
      <w:ind w:left="220"/>
    </w:pPr>
  </w:style>
  <w:style w:type="paragraph" w:styleId="TOC3">
    <w:name w:val="toc 3"/>
    <w:basedOn w:val="Normal"/>
    <w:next w:val="Normal"/>
    <w:autoRedefine/>
    <w:uiPriority w:val="39"/>
    <w:unhideWhenUsed/>
    <w:rsid w:val="000A03F1"/>
    <w:pPr>
      <w:spacing w:after="100"/>
      <w:ind w:left="440"/>
    </w:pPr>
  </w:style>
  <w:style w:type="character" w:styleId="Hyperlink">
    <w:name w:val="Hyperlink"/>
    <w:basedOn w:val="DefaultParagraphFont"/>
    <w:uiPriority w:val="99"/>
    <w:unhideWhenUsed/>
    <w:rsid w:val="000A03F1"/>
    <w:rPr>
      <w:color w:val="0563C1" w:themeColor="hyperlink"/>
      <w:u w:val="single"/>
    </w:rPr>
  </w:style>
  <w:style w:type="paragraph" w:styleId="Header">
    <w:name w:val="header"/>
    <w:basedOn w:val="Normal"/>
    <w:link w:val="HeaderChar"/>
    <w:uiPriority w:val="99"/>
    <w:unhideWhenUsed/>
    <w:rsid w:val="000A0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3F1"/>
    <w:rPr>
      <w:sz w:val="22"/>
      <w:szCs w:val="22"/>
      <w:lang w:val="en-US"/>
    </w:rPr>
  </w:style>
  <w:style w:type="paragraph" w:styleId="Footer">
    <w:name w:val="footer"/>
    <w:basedOn w:val="Normal"/>
    <w:link w:val="FooterChar"/>
    <w:uiPriority w:val="99"/>
    <w:unhideWhenUsed/>
    <w:rsid w:val="000A0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3F1"/>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679">
      <w:bodyDiv w:val="1"/>
      <w:marLeft w:val="0"/>
      <w:marRight w:val="0"/>
      <w:marTop w:val="0"/>
      <w:marBottom w:val="0"/>
      <w:divBdr>
        <w:top w:val="none" w:sz="0" w:space="0" w:color="auto"/>
        <w:left w:val="none" w:sz="0" w:space="0" w:color="auto"/>
        <w:bottom w:val="none" w:sz="0" w:space="0" w:color="auto"/>
        <w:right w:val="none" w:sz="0" w:space="0" w:color="auto"/>
      </w:divBdr>
      <w:divsChild>
        <w:div w:id="2126190987">
          <w:marLeft w:val="0"/>
          <w:marRight w:val="0"/>
          <w:marTop w:val="0"/>
          <w:marBottom w:val="0"/>
          <w:divBdr>
            <w:top w:val="none" w:sz="0" w:space="0" w:color="auto"/>
            <w:left w:val="none" w:sz="0" w:space="0" w:color="auto"/>
            <w:bottom w:val="none" w:sz="0" w:space="0" w:color="auto"/>
            <w:right w:val="none" w:sz="0" w:space="0" w:color="auto"/>
          </w:divBdr>
        </w:div>
      </w:divsChild>
    </w:div>
    <w:div w:id="24718631">
      <w:bodyDiv w:val="1"/>
      <w:marLeft w:val="0"/>
      <w:marRight w:val="0"/>
      <w:marTop w:val="0"/>
      <w:marBottom w:val="0"/>
      <w:divBdr>
        <w:top w:val="none" w:sz="0" w:space="0" w:color="auto"/>
        <w:left w:val="none" w:sz="0" w:space="0" w:color="auto"/>
        <w:bottom w:val="none" w:sz="0" w:space="0" w:color="auto"/>
        <w:right w:val="none" w:sz="0" w:space="0" w:color="auto"/>
      </w:divBdr>
      <w:divsChild>
        <w:div w:id="1262765344">
          <w:marLeft w:val="0"/>
          <w:marRight w:val="0"/>
          <w:marTop w:val="0"/>
          <w:marBottom w:val="0"/>
          <w:divBdr>
            <w:top w:val="none" w:sz="0" w:space="0" w:color="auto"/>
            <w:left w:val="none" w:sz="0" w:space="0" w:color="auto"/>
            <w:bottom w:val="none" w:sz="0" w:space="0" w:color="auto"/>
            <w:right w:val="none" w:sz="0" w:space="0" w:color="auto"/>
          </w:divBdr>
        </w:div>
      </w:divsChild>
    </w:div>
    <w:div w:id="115829925">
      <w:bodyDiv w:val="1"/>
      <w:marLeft w:val="0"/>
      <w:marRight w:val="0"/>
      <w:marTop w:val="0"/>
      <w:marBottom w:val="0"/>
      <w:divBdr>
        <w:top w:val="none" w:sz="0" w:space="0" w:color="auto"/>
        <w:left w:val="none" w:sz="0" w:space="0" w:color="auto"/>
        <w:bottom w:val="none" w:sz="0" w:space="0" w:color="auto"/>
        <w:right w:val="none" w:sz="0" w:space="0" w:color="auto"/>
      </w:divBdr>
      <w:divsChild>
        <w:div w:id="1095982750">
          <w:marLeft w:val="0"/>
          <w:marRight w:val="0"/>
          <w:marTop w:val="0"/>
          <w:marBottom w:val="0"/>
          <w:divBdr>
            <w:top w:val="none" w:sz="0" w:space="0" w:color="auto"/>
            <w:left w:val="none" w:sz="0" w:space="0" w:color="auto"/>
            <w:bottom w:val="none" w:sz="0" w:space="0" w:color="auto"/>
            <w:right w:val="none" w:sz="0" w:space="0" w:color="auto"/>
          </w:divBdr>
        </w:div>
      </w:divsChild>
    </w:div>
    <w:div w:id="128592708">
      <w:bodyDiv w:val="1"/>
      <w:marLeft w:val="0"/>
      <w:marRight w:val="0"/>
      <w:marTop w:val="0"/>
      <w:marBottom w:val="0"/>
      <w:divBdr>
        <w:top w:val="none" w:sz="0" w:space="0" w:color="auto"/>
        <w:left w:val="none" w:sz="0" w:space="0" w:color="auto"/>
        <w:bottom w:val="none" w:sz="0" w:space="0" w:color="auto"/>
        <w:right w:val="none" w:sz="0" w:space="0" w:color="auto"/>
      </w:divBdr>
      <w:divsChild>
        <w:div w:id="489367051">
          <w:marLeft w:val="0"/>
          <w:marRight w:val="0"/>
          <w:marTop w:val="0"/>
          <w:marBottom w:val="0"/>
          <w:divBdr>
            <w:top w:val="none" w:sz="0" w:space="0" w:color="auto"/>
            <w:left w:val="none" w:sz="0" w:space="0" w:color="auto"/>
            <w:bottom w:val="none" w:sz="0" w:space="0" w:color="auto"/>
            <w:right w:val="none" w:sz="0" w:space="0" w:color="auto"/>
          </w:divBdr>
        </w:div>
      </w:divsChild>
    </w:div>
    <w:div w:id="151485514">
      <w:bodyDiv w:val="1"/>
      <w:marLeft w:val="0"/>
      <w:marRight w:val="0"/>
      <w:marTop w:val="0"/>
      <w:marBottom w:val="0"/>
      <w:divBdr>
        <w:top w:val="none" w:sz="0" w:space="0" w:color="auto"/>
        <w:left w:val="none" w:sz="0" w:space="0" w:color="auto"/>
        <w:bottom w:val="none" w:sz="0" w:space="0" w:color="auto"/>
        <w:right w:val="none" w:sz="0" w:space="0" w:color="auto"/>
      </w:divBdr>
      <w:divsChild>
        <w:div w:id="475758558">
          <w:marLeft w:val="0"/>
          <w:marRight w:val="0"/>
          <w:marTop w:val="0"/>
          <w:marBottom w:val="0"/>
          <w:divBdr>
            <w:top w:val="none" w:sz="0" w:space="0" w:color="auto"/>
            <w:left w:val="none" w:sz="0" w:space="0" w:color="auto"/>
            <w:bottom w:val="none" w:sz="0" w:space="0" w:color="auto"/>
            <w:right w:val="none" w:sz="0" w:space="0" w:color="auto"/>
          </w:divBdr>
        </w:div>
      </w:divsChild>
    </w:div>
    <w:div w:id="168570454">
      <w:bodyDiv w:val="1"/>
      <w:marLeft w:val="0"/>
      <w:marRight w:val="0"/>
      <w:marTop w:val="0"/>
      <w:marBottom w:val="0"/>
      <w:divBdr>
        <w:top w:val="none" w:sz="0" w:space="0" w:color="auto"/>
        <w:left w:val="none" w:sz="0" w:space="0" w:color="auto"/>
        <w:bottom w:val="none" w:sz="0" w:space="0" w:color="auto"/>
        <w:right w:val="none" w:sz="0" w:space="0" w:color="auto"/>
      </w:divBdr>
      <w:divsChild>
        <w:div w:id="1319384021">
          <w:marLeft w:val="0"/>
          <w:marRight w:val="0"/>
          <w:marTop w:val="0"/>
          <w:marBottom w:val="0"/>
          <w:divBdr>
            <w:top w:val="none" w:sz="0" w:space="0" w:color="auto"/>
            <w:left w:val="none" w:sz="0" w:space="0" w:color="auto"/>
            <w:bottom w:val="none" w:sz="0" w:space="0" w:color="auto"/>
            <w:right w:val="none" w:sz="0" w:space="0" w:color="auto"/>
          </w:divBdr>
        </w:div>
      </w:divsChild>
    </w:div>
    <w:div w:id="182982224">
      <w:bodyDiv w:val="1"/>
      <w:marLeft w:val="0"/>
      <w:marRight w:val="0"/>
      <w:marTop w:val="0"/>
      <w:marBottom w:val="0"/>
      <w:divBdr>
        <w:top w:val="none" w:sz="0" w:space="0" w:color="auto"/>
        <w:left w:val="none" w:sz="0" w:space="0" w:color="auto"/>
        <w:bottom w:val="none" w:sz="0" w:space="0" w:color="auto"/>
        <w:right w:val="none" w:sz="0" w:space="0" w:color="auto"/>
      </w:divBdr>
      <w:divsChild>
        <w:div w:id="717437109">
          <w:marLeft w:val="0"/>
          <w:marRight w:val="0"/>
          <w:marTop w:val="0"/>
          <w:marBottom w:val="0"/>
          <w:divBdr>
            <w:top w:val="none" w:sz="0" w:space="0" w:color="auto"/>
            <w:left w:val="none" w:sz="0" w:space="0" w:color="auto"/>
            <w:bottom w:val="none" w:sz="0" w:space="0" w:color="auto"/>
            <w:right w:val="none" w:sz="0" w:space="0" w:color="auto"/>
          </w:divBdr>
        </w:div>
      </w:divsChild>
    </w:div>
    <w:div w:id="206911705">
      <w:bodyDiv w:val="1"/>
      <w:marLeft w:val="0"/>
      <w:marRight w:val="0"/>
      <w:marTop w:val="0"/>
      <w:marBottom w:val="0"/>
      <w:divBdr>
        <w:top w:val="none" w:sz="0" w:space="0" w:color="auto"/>
        <w:left w:val="none" w:sz="0" w:space="0" w:color="auto"/>
        <w:bottom w:val="none" w:sz="0" w:space="0" w:color="auto"/>
        <w:right w:val="none" w:sz="0" w:space="0" w:color="auto"/>
      </w:divBdr>
      <w:divsChild>
        <w:div w:id="68887445">
          <w:marLeft w:val="0"/>
          <w:marRight w:val="0"/>
          <w:marTop w:val="0"/>
          <w:marBottom w:val="0"/>
          <w:divBdr>
            <w:top w:val="none" w:sz="0" w:space="0" w:color="auto"/>
            <w:left w:val="none" w:sz="0" w:space="0" w:color="auto"/>
            <w:bottom w:val="none" w:sz="0" w:space="0" w:color="auto"/>
            <w:right w:val="none" w:sz="0" w:space="0" w:color="auto"/>
          </w:divBdr>
        </w:div>
      </w:divsChild>
    </w:div>
    <w:div w:id="224492534">
      <w:bodyDiv w:val="1"/>
      <w:marLeft w:val="0"/>
      <w:marRight w:val="0"/>
      <w:marTop w:val="0"/>
      <w:marBottom w:val="0"/>
      <w:divBdr>
        <w:top w:val="none" w:sz="0" w:space="0" w:color="auto"/>
        <w:left w:val="none" w:sz="0" w:space="0" w:color="auto"/>
        <w:bottom w:val="none" w:sz="0" w:space="0" w:color="auto"/>
        <w:right w:val="none" w:sz="0" w:space="0" w:color="auto"/>
      </w:divBdr>
      <w:divsChild>
        <w:div w:id="1314211625">
          <w:marLeft w:val="0"/>
          <w:marRight w:val="0"/>
          <w:marTop w:val="0"/>
          <w:marBottom w:val="0"/>
          <w:divBdr>
            <w:top w:val="none" w:sz="0" w:space="0" w:color="auto"/>
            <w:left w:val="none" w:sz="0" w:space="0" w:color="auto"/>
            <w:bottom w:val="none" w:sz="0" w:space="0" w:color="auto"/>
            <w:right w:val="none" w:sz="0" w:space="0" w:color="auto"/>
          </w:divBdr>
        </w:div>
      </w:divsChild>
    </w:div>
    <w:div w:id="271473218">
      <w:bodyDiv w:val="1"/>
      <w:marLeft w:val="0"/>
      <w:marRight w:val="0"/>
      <w:marTop w:val="0"/>
      <w:marBottom w:val="0"/>
      <w:divBdr>
        <w:top w:val="none" w:sz="0" w:space="0" w:color="auto"/>
        <w:left w:val="none" w:sz="0" w:space="0" w:color="auto"/>
        <w:bottom w:val="none" w:sz="0" w:space="0" w:color="auto"/>
        <w:right w:val="none" w:sz="0" w:space="0" w:color="auto"/>
      </w:divBdr>
      <w:divsChild>
        <w:div w:id="79644374">
          <w:marLeft w:val="0"/>
          <w:marRight w:val="0"/>
          <w:marTop w:val="0"/>
          <w:marBottom w:val="0"/>
          <w:divBdr>
            <w:top w:val="none" w:sz="0" w:space="0" w:color="auto"/>
            <w:left w:val="none" w:sz="0" w:space="0" w:color="auto"/>
            <w:bottom w:val="none" w:sz="0" w:space="0" w:color="auto"/>
            <w:right w:val="none" w:sz="0" w:space="0" w:color="auto"/>
          </w:divBdr>
        </w:div>
      </w:divsChild>
    </w:div>
    <w:div w:id="323247834">
      <w:bodyDiv w:val="1"/>
      <w:marLeft w:val="0"/>
      <w:marRight w:val="0"/>
      <w:marTop w:val="0"/>
      <w:marBottom w:val="0"/>
      <w:divBdr>
        <w:top w:val="none" w:sz="0" w:space="0" w:color="auto"/>
        <w:left w:val="none" w:sz="0" w:space="0" w:color="auto"/>
        <w:bottom w:val="none" w:sz="0" w:space="0" w:color="auto"/>
        <w:right w:val="none" w:sz="0" w:space="0" w:color="auto"/>
      </w:divBdr>
      <w:divsChild>
        <w:div w:id="1798911824">
          <w:marLeft w:val="0"/>
          <w:marRight w:val="0"/>
          <w:marTop w:val="0"/>
          <w:marBottom w:val="0"/>
          <w:divBdr>
            <w:top w:val="none" w:sz="0" w:space="0" w:color="auto"/>
            <w:left w:val="none" w:sz="0" w:space="0" w:color="auto"/>
            <w:bottom w:val="none" w:sz="0" w:space="0" w:color="auto"/>
            <w:right w:val="none" w:sz="0" w:space="0" w:color="auto"/>
          </w:divBdr>
        </w:div>
      </w:divsChild>
    </w:div>
    <w:div w:id="396368423">
      <w:bodyDiv w:val="1"/>
      <w:marLeft w:val="0"/>
      <w:marRight w:val="0"/>
      <w:marTop w:val="0"/>
      <w:marBottom w:val="0"/>
      <w:divBdr>
        <w:top w:val="none" w:sz="0" w:space="0" w:color="auto"/>
        <w:left w:val="none" w:sz="0" w:space="0" w:color="auto"/>
        <w:bottom w:val="none" w:sz="0" w:space="0" w:color="auto"/>
        <w:right w:val="none" w:sz="0" w:space="0" w:color="auto"/>
      </w:divBdr>
      <w:divsChild>
        <w:div w:id="198783597">
          <w:marLeft w:val="0"/>
          <w:marRight w:val="0"/>
          <w:marTop w:val="0"/>
          <w:marBottom w:val="0"/>
          <w:divBdr>
            <w:top w:val="none" w:sz="0" w:space="0" w:color="auto"/>
            <w:left w:val="none" w:sz="0" w:space="0" w:color="auto"/>
            <w:bottom w:val="none" w:sz="0" w:space="0" w:color="auto"/>
            <w:right w:val="none" w:sz="0" w:space="0" w:color="auto"/>
          </w:divBdr>
        </w:div>
      </w:divsChild>
    </w:div>
    <w:div w:id="441726614">
      <w:bodyDiv w:val="1"/>
      <w:marLeft w:val="0"/>
      <w:marRight w:val="0"/>
      <w:marTop w:val="0"/>
      <w:marBottom w:val="0"/>
      <w:divBdr>
        <w:top w:val="none" w:sz="0" w:space="0" w:color="auto"/>
        <w:left w:val="none" w:sz="0" w:space="0" w:color="auto"/>
        <w:bottom w:val="none" w:sz="0" w:space="0" w:color="auto"/>
        <w:right w:val="none" w:sz="0" w:space="0" w:color="auto"/>
      </w:divBdr>
      <w:divsChild>
        <w:div w:id="473451246">
          <w:marLeft w:val="0"/>
          <w:marRight w:val="0"/>
          <w:marTop w:val="0"/>
          <w:marBottom w:val="0"/>
          <w:divBdr>
            <w:top w:val="none" w:sz="0" w:space="0" w:color="auto"/>
            <w:left w:val="none" w:sz="0" w:space="0" w:color="auto"/>
            <w:bottom w:val="none" w:sz="0" w:space="0" w:color="auto"/>
            <w:right w:val="none" w:sz="0" w:space="0" w:color="auto"/>
          </w:divBdr>
        </w:div>
      </w:divsChild>
    </w:div>
    <w:div w:id="519007093">
      <w:bodyDiv w:val="1"/>
      <w:marLeft w:val="0"/>
      <w:marRight w:val="0"/>
      <w:marTop w:val="0"/>
      <w:marBottom w:val="0"/>
      <w:divBdr>
        <w:top w:val="none" w:sz="0" w:space="0" w:color="auto"/>
        <w:left w:val="none" w:sz="0" w:space="0" w:color="auto"/>
        <w:bottom w:val="none" w:sz="0" w:space="0" w:color="auto"/>
        <w:right w:val="none" w:sz="0" w:space="0" w:color="auto"/>
      </w:divBdr>
      <w:divsChild>
        <w:div w:id="1459566480">
          <w:marLeft w:val="0"/>
          <w:marRight w:val="0"/>
          <w:marTop w:val="0"/>
          <w:marBottom w:val="0"/>
          <w:divBdr>
            <w:top w:val="none" w:sz="0" w:space="0" w:color="auto"/>
            <w:left w:val="none" w:sz="0" w:space="0" w:color="auto"/>
            <w:bottom w:val="none" w:sz="0" w:space="0" w:color="auto"/>
            <w:right w:val="none" w:sz="0" w:space="0" w:color="auto"/>
          </w:divBdr>
        </w:div>
      </w:divsChild>
    </w:div>
    <w:div w:id="599722834">
      <w:bodyDiv w:val="1"/>
      <w:marLeft w:val="0"/>
      <w:marRight w:val="0"/>
      <w:marTop w:val="0"/>
      <w:marBottom w:val="0"/>
      <w:divBdr>
        <w:top w:val="none" w:sz="0" w:space="0" w:color="auto"/>
        <w:left w:val="none" w:sz="0" w:space="0" w:color="auto"/>
        <w:bottom w:val="none" w:sz="0" w:space="0" w:color="auto"/>
        <w:right w:val="none" w:sz="0" w:space="0" w:color="auto"/>
      </w:divBdr>
      <w:divsChild>
        <w:div w:id="2008436465">
          <w:marLeft w:val="0"/>
          <w:marRight w:val="0"/>
          <w:marTop w:val="0"/>
          <w:marBottom w:val="0"/>
          <w:divBdr>
            <w:top w:val="none" w:sz="0" w:space="0" w:color="auto"/>
            <w:left w:val="none" w:sz="0" w:space="0" w:color="auto"/>
            <w:bottom w:val="none" w:sz="0" w:space="0" w:color="auto"/>
            <w:right w:val="none" w:sz="0" w:space="0" w:color="auto"/>
          </w:divBdr>
        </w:div>
      </w:divsChild>
    </w:div>
    <w:div w:id="984315826">
      <w:bodyDiv w:val="1"/>
      <w:marLeft w:val="0"/>
      <w:marRight w:val="0"/>
      <w:marTop w:val="0"/>
      <w:marBottom w:val="0"/>
      <w:divBdr>
        <w:top w:val="none" w:sz="0" w:space="0" w:color="auto"/>
        <w:left w:val="none" w:sz="0" w:space="0" w:color="auto"/>
        <w:bottom w:val="none" w:sz="0" w:space="0" w:color="auto"/>
        <w:right w:val="none" w:sz="0" w:space="0" w:color="auto"/>
      </w:divBdr>
      <w:divsChild>
        <w:div w:id="235020128">
          <w:marLeft w:val="0"/>
          <w:marRight w:val="0"/>
          <w:marTop w:val="0"/>
          <w:marBottom w:val="0"/>
          <w:divBdr>
            <w:top w:val="none" w:sz="0" w:space="0" w:color="auto"/>
            <w:left w:val="none" w:sz="0" w:space="0" w:color="auto"/>
            <w:bottom w:val="none" w:sz="0" w:space="0" w:color="auto"/>
            <w:right w:val="none" w:sz="0" w:space="0" w:color="auto"/>
          </w:divBdr>
        </w:div>
      </w:divsChild>
    </w:div>
    <w:div w:id="989677784">
      <w:bodyDiv w:val="1"/>
      <w:marLeft w:val="0"/>
      <w:marRight w:val="0"/>
      <w:marTop w:val="0"/>
      <w:marBottom w:val="0"/>
      <w:divBdr>
        <w:top w:val="none" w:sz="0" w:space="0" w:color="auto"/>
        <w:left w:val="none" w:sz="0" w:space="0" w:color="auto"/>
        <w:bottom w:val="none" w:sz="0" w:space="0" w:color="auto"/>
        <w:right w:val="none" w:sz="0" w:space="0" w:color="auto"/>
      </w:divBdr>
      <w:divsChild>
        <w:div w:id="252512004">
          <w:marLeft w:val="0"/>
          <w:marRight w:val="0"/>
          <w:marTop w:val="0"/>
          <w:marBottom w:val="0"/>
          <w:divBdr>
            <w:top w:val="none" w:sz="0" w:space="0" w:color="auto"/>
            <w:left w:val="none" w:sz="0" w:space="0" w:color="auto"/>
            <w:bottom w:val="none" w:sz="0" w:space="0" w:color="auto"/>
            <w:right w:val="none" w:sz="0" w:space="0" w:color="auto"/>
          </w:divBdr>
        </w:div>
      </w:divsChild>
    </w:div>
    <w:div w:id="1095789943">
      <w:bodyDiv w:val="1"/>
      <w:marLeft w:val="0"/>
      <w:marRight w:val="0"/>
      <w:marTop w:val="0"/>
      <w:marBottom w:val="0"/>
      <w:divBdr>
        <w:top w:val="none" w:sz="0" w:space="0" w:color="auto"/>
        <w:left w:val="none" w:sz="0" w:space="0" w:color="auto"/>
        <w:bottom w:val="none" w:sz="0" w:space="0" w:color="auto"/>
        <w:right w:val="none" w:sz="0" w:space="0" w:color="auto"/>
      </w:divBdr>
      <w:divsChild>
        <w:div w:id="905455462">
          <w:marLeft w:val="360"/>
          <w:marRight w:val="0"/>
          <w:marTop w:val="200"/>
          <w:marBottom w:val="0"/>
          <w:divBdr>
            <w:top w:val="none" w:sz="0" w:space="0" w:color="auto"/>
            <w:left w:val="none" w:sz="0" w:space="0" w:color="auto"/>
            <w:bottom w:val="none" w:sz="0" w:space="0" w:color="auto"/>
            <w:right w:val="none" w:sz="0" w:space="0" w:color="auto"/>
          </w:divBdr>
        </w:div>
        <w:div w:id="947732463">
          <w:marLeft w:val="360"/>
          <w:marRight w:val="0"/>
          <w:marTop w:val="200"/>
          <w:marBottom w:val="0"/>
          <w:divBdr>
            <w:top w:val="none" w:sz="0" w:space="0" w:color="auto"/>
            <w:left w:val="none" w:sz="0" w:space="0" w:color="auto"/>
            <w:bottom w:val="none" w:sz="0" w:space="0" w:color="auto"/>
            <w:right w:val="none" w:sz="0" w:space="0" w:color="auto"/>
          </w:divBdr>
        </w:div>
        <w:div w:id="849563987">
          <w:marLeft w:val="360"/>
          <w:marRight w:val="0"/>
          <w:marTop w:val="200"/>
          <w:marBottom w:val="0"/>
          <w:divBdr>
            <w:top w:val="none" w:sz="0" w:space="0" w:color="auto"/>
            <w:left w:val="none" w:sz="0" w:space="0" w:color="auto"/>
            <w:bottom w:val="none" w:sz="0" w:space="0" w:color="auto"/>
            <w:right w:val="none" w:sz="0" w:space="0" w:color="auto"/>
          </w:divBdr>
        </w:div>
      </w:divsChild>
    </w:div>
    <w:div w:id="1123305978">
      <w:bodyDiv w:val="1"/>
      <w:marLeft w:val="0"/>
      <w:marRight w:val="0"/>
      <w:marTop w:val="0"/>
      <w:marBottom w:val="0"/>
      <w:divBdr>
        <w:top w:val="none" w:sz="0" w:space="0" w:color="auto"/>
        <w:left w:val="none" w:sz="0" w:space="0" w:color="auto"/>
        <w:bottom w:val="none" w:sz="0" w:space="0" w:color="auto"/>
        <w:right w:val="none" w:sz="0" w:space="0" w:color="auto"/>
      </w:divBdr>
      <w:divsChild>
        <w:div w:id="595208707">
          <w:marLeft w:val="0"/>
          <w:marRight w:val="0"/>
          <w:marTop w:val="0"/>
          <w:marBottom w:val="0"/>
          <w:divBdr>
            <w:top w:val="none" w:sz="0" w:space="0" w:color="auto"/>
            <w:left w:val="none" w:sz="0" w:space="0" w:color="auto"/>
            <w:bottom w:val="none" w:sz="0" w:space="0" w:color="auto"/>
            <w:right w:val="none" w:sz="0" w:space="0" w:color="auto"/>
          </w:divBdr>
        </w:div>
      </w:divsChild>
    </w:div>
    <w:div w:id="1148059959">
      <w:bodyDiv w:val="1"/>
      <w:marLeft w:val="0"/>
      <w:marRight w:val="0"/>
      <w:marTop w:val="0"/>
      <w:marBottom w:val="0"/>
      <w:divBdr>
        <w:top w:val="none" w:sz="0" w:space="0" w:color="auto"/>
        <w:left w:val="none" w:sz="0" w:space="0" w:color="auto"/>
        <w:bottom w:val="none" w:sz="0" w:space="0" w:color="auto"/>
        <w:right w:val="none" w:sz="0" w:space="0" w:color="auto"/>
      </w:divBdr>
      <w:divsChild>
        <w:div w:id="344786706">
          <w:marLeft w:val="0"/>
          <w:marRight w:val="0"/>
          <w:marTop w:val="0"/>
          <w:marBottom w:val="0"/>
          <w:divBdr>
            <w:top w:val="none" w:sz="0" w:space="0" w:color="auto"/>
            <w:left w:val="none" w:sz="0" w:space="0" w:color="auto"/>
            <w:bottom w:val="none" w:sz="0" w:space="0" w:color="auto"/>
            <w:right w:val="none" w:sz="0" w:space="0" w:color="auto"/>
          </w:divBdr>
        </w:div>
      </w:divsChild>
    </w:div>
    <w:div w:id="1170412176">
      <w:bodyDiv w:val="1"/>
      <w:marLeft w:val="0"/>
      <w:marRight w:val="0"/>
      <w:marTop w:val="0"/>
      <w:marBottom w:val="0"/>
      <w:divBdr>
        <w:top w:val="none" w:sz="0" w:space="0" w:color="auto"/>
        <w:left w:val="none" w:sz="0" w:space="0" w:color="auto"/>
        <w:bottom w:val="none" w:sz="0" w:space="0" w:color="auto"/>
        <w:right w:val="none" w:sz="0" w:space="0" w:color="auto"/>
      </w:divBdr>
      <w:divsChild>
        <w:div w:id="296495142">
          <w:marLeft w:val="0"/>
          <w:marRight w:val="0"/>
          <w:marTop w:val="0"/>
          <w:marBottom w:val="0"/>
          <w:divBdr>
            <w:top w:val="none" w:sz="0" w:space="0" w:color="auto"/>
            <w:left w:val="none" w:sz="0" w:space="0" w:color="auto"/>
            <w:bottom w:val="none" w:sz="0" w:space="0" w:color="auto"/>
            <w:right w:val="none" w:sz="0" w:space="0" w:color="auto"/>
          </w:divBdr>
        </w:div>
      </w:divsChild>
    </w:div>
    <w:div w:id="1369530945">
      <w:bodyDiv w:val="1"/>
      <w:marLeft w:val="0"/>
      <w:marRight w:val="0"/>
      <w:marTop w:val="0"/>
      <w:marBottom w:val="0"/>
      <w:divBdr>
        <w:top w:val="none" w:sz="0" w:space="0" w:color="auto"/>
        <w:left w:val="none" w:sz="0" w:space="0" w:color="auto"/>
        <w:bottom w:val="none" w:sz="0" w:space="0" w:color="auto"/>
        <w:right w:val="none" w:sz="0" w:space="0" w:color="auto"/>
      </w:divBdr>
      <w:divsChild>
        <w:div w:id="1844970732">
          <w:marLeft w:val="0"/>
          <w:marRight w:val="0"/>
          <w:marTop w:val="0"/>
          <w:marBottom w:val="0"/>
          <w:divBdr>
            <w:top w:val="none" w:sz="0" w:space="0" w:color="auto"/>
            <w:left w:val="none" w:sz="0" w:space="0" w:color="auto"/>
            <w:bottom w:val="none" w:sz="0" w:space="0" w:color="auto"/>
            <w:right w:val="none" w:sz="0" w:space="0" w:color="auto"/>
          </w:divBdr>
        </w:div>
      </w:divsChild>
    </w:div>
    <w:div w:id="1474561963">
      <w:bodyDiv w:val="1"/>
      <w:marLeft w:val="0"/>
      <w:marRight w:val="0"/>
      <w:marTop w:val="0"/>
      <w:marBottom w:val="0"/>
      <w:divBdr>
        <w:top w:val="none" w:sz="0" w:space="0" w:color="auto"/>
        <w:left w:val="none" w:sz="0" w:space="0" w:color="auto"/>
        <w:bottom w:val="none" w:sz="0" w:space="0" w:color="auto"/>
        <w:right w:val="none" w:sz="0" w:space="0" w:color="auto"/>
      </w:divBdr>
      <w:divsChild>
        <w:div w:id="275262309">
          <w:marLeft w:val="0"/>
          <w:marRight w:val="0"/>
          <w:marTop w:val="0"/>
          <w:marBottom w:val="0"/>
          <w:divBdr>
            <w:top w:val="none" w:sz="0" w:space="0" w:color="auto"/>
            <w:left w:val="none" w:sz="0" w:space="0" w:color="auto"/>
            <w:bottom w:val="none" w:sz="0" w:space="0" w:color="auto"/>
            <w:right w:val="none" w:sz="0" w:space="0" w:color="auto"/>
          </w:divBdr>
        </w:div>
      </w:divsChild>
    </w:div>
    <w:div w:id="1584951661">
      <w:bodyDiv w:val="1"/>
      <w:marLeft w:val="0"/>
      <w:marRight w:val="0"/>
      <w:marTop w:val="0"/>
      <w:marBottom w:val="0"/>
      <w:divBdr>
        <w:top w:val="none" w:sz="0" w:space="0" w:color="auto"/>
        <w:left w:val="none" w:sz="0" w:space="0" w:color="auto"/>
        <w:bottom w:val="none" w:sz="0" w:space="0" w:color="auto"/>
        <w:right w:val="none" w:sz="0" w:space="0" w:color="auto"/>
      </w:divBdr>
      <w:divsChild>
        <w:div w:id="731345553">
          <w:marLeft w:val="0"/>
          <w:marRight w:val="0"/>
          <w:marTop w:val="0"/>
          <w:marBottom w:val="0"/>
          <w:divBdr>
            <w:top w:val="none" w:sz="0" w:space="0" w:color="auto"/>
            <w:left w:val="none" w:sz="0" w:space="0" w:color="auto"/>
            <w:bottom w:val="none" w:sz="0" w:space="0" w:color="auto"/>
            <w:right w:val="none" w:sz="0" w:space="0" w:color="auto"/>
          </w:divBdr>
        </w:div>
      </w:divsChild>
    </w:div>
    <w:div w:id="1604265044">
      <w:bodyDiv w:val="1"/>
      <w:marLeft w:val="0"/>
      <w:marRight w:val="0"/>
      <w:marTop w:val="0"/>
      <w:marBottom w:val="0"/>
      <w:divBdr>
        <w:top w:val="none" w:sz="0" w:space="0" w:color="auto"/>
        <w:left w:val="none" w:sz="0" w:space="0" w:color="auto"/>
        <w:bottom w:val="none" w:sz="0" w:space="0" w:color="auto"/>
        <w:right w:val="none" w:sz="0" w:space="0" w:color="auto"/>
      </w:divBdr>
      <w:divsChild>
        <w:div w:id="956528734">
          <w:marLeft w:val="0"/>
          <w:marRight w:val="0"/>
          <w:marTop w:val="0"/>
          <w:marBottom w:val="0"/>
          <w:divBdr>
            <w:top w:val="none" w:sz="0" w:space="0" w:color="auto"/>
            <w:left w:val="none" w:sz="0" w:space="0" w:color="auto"/>
            <w:bottom w:val="none" w:sz="0" w:space="0" w:color="auto"/>
            <w:right w:val="none" w:sz="0" w:space="0" w:color="auto"/>
          </w:divBdr>
        </w:div>
      </w:divsChild>
    </w:div>
    <w:div w:id="1679306564">
      <w:bodyDiv w:val="1"/>
      <w:marLeft w:val="0"/>
      <w:marRight w:val="0"/>
      <w:marTop w:val="0"/>
      <w:marBottom w:val="0"/>
      <w:divBdr>
        <w:top w:val="none" w:sz="0" w:space="0" w:color="auto"/>
        <w:left w:val="none" w:sz="0" w:space="0" w:color="auto"/>
        <w:bottom w:val="none" w:sz="0" w:space="0" w:color="auto"/>
        <w:right w:val="none" w:sz="0" w:space="0" w:color="auto"/>
      </w:divBdr>
      <w:divsChild>
        <w:div w:id="2065716830">
          <w:marLeft w:val="0"/>
          <w:marRight w:val="0"/>
          <w:marTop w:val="0"/>
          <w:marBottom w:val="0"/>
          <w:divBdr>
            <w:top w:val="none" w:sz="0" w:space="0" w:color="auto"/>
            <w:left w:val="none" w:sz="0" w:space="0" w:color="auto"/>
            <w:bottom w:val="none" w:sz="0" w:space="0" w:color="auto"/>
            <w:right w:val="none" w:sz="0" w:space="0" w:color="auto"/>
          </w:divBdr>
        </w:div>
      </w:divsChild>
    </w:div>
    <w:div w:id="18090118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409">
          <w:marLeft w:val="0"/>
          <w:marRight w:val="0"/>
          <w:marTop w:val="0"/>
          <w:marBottom w:val="0"/>
          <w:divBdr>
            <w:top w:val="none" w:sz="0" w:space="0" w:color="auto"/>
            <w:left w:val="none" w:sz="0" w:space="0" w:color="auto"/>
            <w:bottom w:val="none" w:sz="0" w:space="0" w:color="auto"/>
            <w:right w:val="none" w:sz="0" w:space="0" w:color="auto"/>
          </w:divBdr>
        </w:div>
      </w:divsChild>
    </w:div>
    <w:div w:id="1988975048">
      <w:bodyDiv w:val="1"/>
      <w:marLeft w:val="0"/>
      <w:marRight w:val="0"/>
      <w:marTop w:val="0"/>
      <w:marBottom w:val="0"/>
      <w:divBdr>
        <w:top w:val="none" w:sz="0" w:space="0" w:color="auto"/>
        <w:left w:val="none" w:sz="0" w:space="0" w:color="auto"/>
        <w:bottom w:val="none" w:sz="0" w:space="0" w:color="auto"/>
        <w:right w:val="none" w:sz="0" w:space="0" w:color="auto"/>
      </w:divBdr>
      <w:divsChild>
        <w:div w:id="144503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6EF28-DF04-4BA9-BC2B-04CBAD25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7528</Words>
  <Characters>42911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jacqueline.kyosimire@mrcuganda.org</dc:creator>
  <cp:keywords/>
  <dc:description/>
  <cp:lastModifiedBy>mayega shafir</cp:lastModifiedBy>
  <cp:revision>2</cp:revision>
  <cp:lastPrinted>2020-09-05T00:56:00Z</cp:lastPrinted>
  <dcterms:created xsi:type="dcterms:W3CDTF">2020-12-15T13:10:00Z</dcterms:created>
  <dcterms:modified xsi:type="dcterms:W3CDTF">2020-12-15T13:10:00Z</dcterms:modified>
</cp:coreProperties>
</file>